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3D34A4D2" w14:textId="4EF39D36" w:rsidR="005E20CE" w:rsidRDefault="007E02A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November 3</w:t>
      </w:r>
      <w:r w:rsidR="005E20CE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54183803" w:rsidR="005E20CE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met in regular session on </w:t>
      </w:r>
      <w:r w:rsidR="00CB6D19" w:rsidRPr="00D81837">
        <w:rPr>
          <w:rFonts w:ascii="Times New Roman" w:hAnsi="Times New Roman"/>
          <w:sz w:val="24"/>
          <w:szCs w:val="24"/>
        </w:rPr>
        <w:t>Monday</w:t>
      </w:r>
      <w:r w:rsidR="00DA635D" w:rsidRPr="00D81837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>November 3</w:t>
      </w:r>
      <w:r w:rsidRPr="00D81837">
        <w:rPr>
          <w:rFonts w:ascii="Times New Roman" w:hAnsi="Times New Roman"/>
          <w:sz w:val="24"/>
          <w:szCs w:val="24"/>
        </w:rPr>
        <w:t>, 202</w:t>
      </w:r>
      <w:r w:rsidR="00F80F80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</w:t>
      </w:r>
      <w:r w:rsidR="001A266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Roll Call: </w:t>
      </w:r>
      <w:r w:rsidR="007E02AC">
        <w:rPr>
          <w:rFonts w:ascii="Times New Roman" w:hAnsi="Times New Roman"/>
          <w:sz w:val="24"/>
          <w:szCs w:val="24"/>
        </w:rPr>
        <w:t>Hughes</w:t>
      </w:r>
      <w:r w:rsidR="00724919">
        <w:rPr>
          <w:rFonts w:ascii="Times New Roman" w:hAnsi="Times New Roman"/>
          <w:sz w:val="24"/>
          <w:szCs w:val="24"/>
        </w:rPr>
        <w:t xml:space="preserve">, </w:t>
      </w:r>
      <w:r w:rsidR="007E02AC">
        <w:rPr>
          <w:rFonts w:ascii="Times New Roman" w:hAnsi="Times New Roman"/>
          <w:sz w:val="24"/>
          <w:szCs w:val="24"/>
        </w:rPr>
        <w:t>A</w:t>
      </w:r>
      <w:r w:rsidR="001453AD">
        <w:rPr>
          <w:rFonts w:ascii="Times New Roman" w:hAnsi="Times New Roman"/>
          <w:sz w:val="24"/>
          <w:szCs w:val="24"/>
        </w:rPr>
        <w:t xml:space="preserve">. </w:t>
      </w:r>
      <w:r w:rsidR="00446E89">
        <w:rPr>
          <w:rFonts w:ascii="Times New Roman" w:hAnsi="Times New Roman"/>
          <w:sz w:val="24"/>
          <w:szCs w:val="24"/>
        </w:rPr>
        <w:t xml:space="preserve">Goergen, </w:t>
      </w:r>
      <w:r w:rsidR="007E02AC">
        <w:rPr>
          <w:rFonts w:ascii="Times New Roman" w:hAnsi="Times New Roman"/>
          <w:sz w:val="24"/>
          <w:szCs w:val="24"/>
        </w:rPr>
        <w:t>Redfield, B</w:t>
      </w:r>
      <w:r w:rsidR="001453AD">
        <w:rPr>
          <w:rFonts w:ascii="Times New Roman" w:hAnsi="Times New Roman"/>
          <w:sz w:val="24"/>
          <w:szCs w:val="24"/>
        </w:rPr>
        <w:t>. G</w:t>
      </w:r>
      <w:r w:rsidR="00537A02">
        <w:rPr>
          <w:rFonts w:ascii="Times New Roman" w:hAnsi="Times New Roman"/>
          <w:sz w:val="24"/>
          <w:szCs w:val="24"/>
        </w:rPr>
        <w:t>oergen</w:t>
      </w:r>
      <w:r w:rsidR="00446E89">
        <w:rPr>
          <w:rFonts w:ascii="Times New Roman" w:hAnsi="Times New Roman"/>
          <w:sz w:val="24"/>
          <w:szCs w:val="24"/>
        </w:rPr>
        <w:t xml:space="preserve"> and </w:t>
      </w:r>
      <w:r w:rsidR="007E02AC">
        <w:rPr>
          <w:rFonts w:ascii="Times New Roman" w:hAnsi="Times New Roman"/>
          <w:sz w:val="24"/>
          <w:szCs w:val="24"/>
        </w:rPr>
        <w:t>Roscoe</w:t>
      </w:r>
      <w:r w:rsidR="00446E89">
        <w:rPr>
          <w:rFonts w:ascii="Times New Roman" w:hAnsi="Times New Roman"/>
          <w:sz w:val="24"/>
          <w:szCs w:val="24"/>
        </w:rPr>
        <w:t>.</w:t>
      </w:r>
      <w:r w:rsidR="003C3A33" w:rsidRPr="00D81837">
        <w:rPr>
          <w:rFonts w:ascii="Times New Roman" w:hAnsi="Times New Roman"/>
          <w:sz w:val="24"/>
          <w:szCs w:val="24"/>
        </w:rPr>
        <w:t xml:space="preserve"> </w:t>
      </w:r>
      <w:r w:rsidR="007711A9">
        <w:rPr>
          <w:rFonts w:ascii="Times New Roman" w:hAnsi="Times New Roman"/>
          <w:sz w:val="24"/>
          <w:szCs w:val="24"/>
        </w:rPr>
        <w:t xml:space="preserve">Absent: </w:t>
      </w:r>
      <w:r w:rsidR="007E02AC">
        <w:rPr>
          <w:rFonts w:ascii="Times New Roman" w:hAnsi="Times New Roman"/>
          <w:sz w:val="24"/>
          <w:szCs w:val="24"/>
        </w:rPr>
        <w:t>Stoddard</w:t>
      </w:r>
      <w:r w:rsidR="007711A9">
        <w:rPr>
          <w:rFonts w:ascii="Times New Roman" w:hAnsi="Times New Roman"/>
          <w:sz w:val="24"/>
          <w:szCs w:val="24"/>
        </w:rPr>
        <w:t xml:space="preserve">.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C62C7" w:rsidRPr="00D81837">
        <w:rPr>
          <w:rFonts w:ascii="Times New Roman" w:hAnsi="Times New Roman"/>
          <w:sz w:val="24"/>
          <w:szCs w:val="24"/>
        </w:rPr>
        <w:t xml:space="preserve"> Attorney Stock,</w:t>
      </w:r>
      <w:r w:rsidR="00655FB4" w:rsidRPr="00D81837">
        <w:rPr>
          <w:rFonts w:ascii="Times New Roman" w:hAnsi="Times New Roman"/>
          <w:sz w:val="24"/>
          <w:szCs w:val="24"/>
        </w:rPr>
        <w:t xml:space="preserve"> Nancy Lee, </w:t>
      </w:r>
      <w:r w:rsidRPr="00D81837">
        <w:rPr>
          <w:rFonts w:ascii="Times New Roman" w:hAnsi="Times New Roman"/>
          <w:sz w:val="24"/>
          <w:szCs w:val="24"/>
        </w:rPr>
        <w:t>Redgey Rademacher,</w:t>
      </w:r>
      <w:r w:rsidR="00D432A5" w:rsidRPr="00D81837">
        <w:rPr>
          <w:rFonts w:ascii="Times New Roman" w:hAnsi="Times New Roman"/>
          <w:sz w:val="24"/>
          <w:szCs w:val="24"/>
        </w:rPr>
        <w:t xml:space="preserve"> </w:t>
      </w:r>
      <w:r w:rsidR="001453AD">
        <w:rPr>
          <w:rFonts w:ascii="Times New Roman" w:hAnsi="Times New Roman"/>
          <w:sz w:val="24"/>
          <w:szCs w:val="24"/>
        </w:rPr>
        <w:t>Bryan Austin, TJ Rabe, Megan Kaye,</w:t>
      </w:r>
      <w:r w:rsidR="002B180A">
        <w:rPr>
          <w:rFonts w:ascii="Times New Roman" w:hAnsi="Times New Roman"/>
          <w:sz w:val="24"/>
          <w:szCs w:val="24"/>
        </w:rPr>
        <w:t xml:space="preserve"> </w:t>
      </w:r>
      <w:r w:rsidR="007711A9">
        <w:rPr>
          <w:rFonts w:ascii="Times New Roman" w:hAnsi="Times New Roman"/>
          <w:sz w:val="24"/>
          <w:szCs w:val="24"/>
        </w:rPr>
        <w:t>Teresa Goergen,</w:t>
      </w:r>
      <w:r w:rsidR="007231CC">
        <w:rPr>
          <w:rFonts w:ascii="Times New Roman" w:hAnsi="Times New Roman"/>
          <w:sz w:val="24"/>
          <w:szCs w:val="24"/>
        </w:rPr>
        <w:t xml:space="preserve"> Kris Redfield,</w:t>
      </w:r>
      <w:r w:rsidR="007711A9">
        <w:rPr>
          <w:rFonts w:ascii="Times New Roman" w:hAnsi="Times New Roman"/>
          <w:sz w:val="24"/>
          <w:szCs w:val="24"/>
        </w:rPr>
        <w:t xml:space="preserve"> Dewane Stoddard</w:t>
      </w:r>
      <w:r w:rsidR="007E02AC">
        <w:rPr>
          <w:rFonts w:ascii="Times New Roman" w:hAnsi="Times New Roman"/>
          <w:sz w:val="24"/>
          <w:szCs w:val="24"/>
        </w:rPr>
        <w:t xml:space="preserve">, Cathy Stoddard </w:t>
      </w:r>
      <w:r w:rsidR="007711A9">
        <w:rPr>
          <w:rFonts w:ascii="Times New Roman" w:hAnsi="Times New Roman"/>
          <w:sz w:val="24"/>
          <w:szCs w:val="24"/>
        </w:rPr>
        <w:t xml:space="preserve">and </w:t>
      </w:r>
      <w:r w:rsidR="007E02AC">
        <w:rPr>
          <w:rFonts w:ascii="Times New Roman" w:hAnsi="Times New Roman"/>
          <w:sz w:val="24"/>
          <w:szCs w:val="24"/>
        </w:rPr>
        <w:t>Wesley Bowsher GCSO</w:t>
      </w:r>
      <w:r w:rsidR="007711A9">
        <w:rPr>
          <w:rFonts w:ascii="Times New Roman" w:hAnsi="Times New Roman"/>
          <w:sz w:val="24"/>
          <w:szCs w:val="24"/>
        </w:rPr>
        <w:t>.</w:t>
      </w:r>
    </w:p>
    <w:p w14:paraId="50132402" w14:textId="6B9F1EB6" w:rsidR="00DA635D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ab/>
        <w:t>The Pledge of Allegiance and the South Dakota State Pledge were recited.</w:t>
      </w:r>
    </w:p>
    <w:p w14:paraId="4D509CCC" w14:textId="4A5790DE" w:rsidR="007A5C56" w:rsidRDefault="005E20CE" w:rsidP="00DA635D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 Motion to accept the minutes from the </w:t>
      </w:r>
      <w:r w:rsidR="007E02AC">
        <w:rPr>
          <w:rFonts w:ascii="Times New Roman" w:hAnsi="Times New Roman"/>
          <w:sz w:val="24"/>
          <w:szCs w:val="24"/>
        </w:rPr>
        <w:t>October 6</w:t>
      </w:r>
      <w:r w:rsidR="00537A02">
        <w:rPr>
          <w:rFonts w:ascii="Times New Roman" w:hAnsi="Times New Roman"/>
          <w:sz w:val="24"/>
          <w:szCs w:val="24"/>
        </w:rPr>
        <w:t xml:space="preserve">, 2025 </w:t>
      </w:r>
      <w:r w:rsidR="00012C89">
        <w:rPr>
          <w:rFonts w:ascii="Times New Roman" w:hAnsi="Times New Roman"/>
          <w:sz w:val="24"/>
          <w:szCs w:val="24"/>
        </w:rPr>
        <w:t>R</w:t>
      </w:r>
      <w:r w:rsidR="00537A02">
        <w:rPr>
          <w:rFonts w:ascii="Times New Roman" w:hAnsi="Times New Roman"/>
          <w:sz w:val="24"/>
          <w:szCs w:val="24"/>
        </w:rPr>
        <w:t xml:space="preserve">egular </w:t>
      </w:r>
      <w:r w:rsidRPr="00D81837">
        <w:rPr>
          <w:rFonts w:ascii="Times New Roman" w:hAnsi="Times New Roman"/>
          <w:sz w:val="24"/>
          <w:szCs w:val="24"/>
        </w:rPr>
        <w:t xml:space="preserve">meeting was made by </w:t>
      </w:r>
      <w:r w:rsidR="007231CC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 and seconded by</w:t>
      </w:r>
      <w:r w:rsidR="007231CC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>Roscoe</w:t>
      </w:r>
      <w:r w:rsidR="007231CC">
        <w:rPr>
          <w:rFonts w:ascii="Times New Roman" w:hAnsi="Times New Roman"/>
          <w:sz w:val="24"/>
          <w:szCs w:val="24"/>
        </w:rPr>
        <w:t>.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7711A9">
        <w:rPr>
          <w:rFonts w:ascii="Times New Roman" w:hAnsi="Times New Roman"/>
          <w:sz w:val="24"/>
          <w:szCs w:val="24"/>
        </w:rPr>
        <w:t>A</w:t>
      </w:r>
      <w:r w:rsidRPr="00D81837">
        <w:rPr>
          <w:rFonts w:ascii="Times New Roman" w:hAnsi="Times New Roman"/>
          <w:sz w:val="24"/>
          <w:szCs w:val="24"/>
        </w:rPr>
        <w:t xml:space="preserve">ll in favor. Motion </w:t>
      </w:r>
      <w:r w:rsidR="001548DB" w:rsidRPr="00D81837">
        <w:rPr>
          <w:rFonts w:ascii="Times New Roman" w:hAnsi="Times New Roman"/>
          <w:sz w:val="24"/>
          <w:szCs w:val="24"/>
        </w:rPr>
        <w:t>C</w:t>
      </w:r>
      <w:r w:rsidRPr="00D81837">
        <w:rPr>
          <w:rFonts w:ascii="Times New Roman" w:hAnsi="Times New Roman"/>
          <w:sz w:val="24"/>
          <w:szCs w:val="24"/>
        </w:rPr>
        <w:t>arried.</w:t>
      </w:r>
    </w:p>
    <w:p w14:paraId="74CEB7FB" w14:textId="7A7F1B91" w:rsidR="00635190" w:rsidRDefault="00E87B38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Motion to pay the presented claims was made by </w:t>
      </w:r>
      <w:r w:rsidR="007E02AC">
        <w:rPr>
          <w:rFonts w:ascii="Times New Roman" w:hAnsi="Times New Roman"/>
          <w:sz w:val="24"/>
          <w:szCs w:val="24"/>
        </w:rPr>
        <w:t>Redfield</w:t>
      </w:r>
      <w:r w:rsidRPr="00D81837">
        <w:rPr>
          <w:rFonts w:ascii="Times New Roman" w:hAnsi="Times New Roman"/>
          <w:sz w:val="24"/>
          <w:szCs w:val="24"/>
        </w:rPr>
        <w:t xml:space="preserve"> and seconded by</w:t>
      </w:r>
      <w:r w:rsidR="007231CC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>A</w:t>
      </w:r>
      <w:r w:rsidR="007231CC">
        <w:rPr>
          <w:rFonts w:ascii="Times New Roman" w:hAnsi="Times New Roman"/>
          <w:sz w:val="24"/>
          <w:szCs w:val="24"/>
        </w:rPr>
        <w:t>. Goergen.</w:t>
      </w:r>
      <w:r w:rsidR="007711A9">
        <w:rPr>
          <w:rFonts w:ascii="Times New Roman" w:hAnsi="Times New Roman"/>
          <w:sz w:val="24"/>
          <w:szCs w:val="24"/>
        </w:rPr>
        <w:t xml:space="preserve">          </w:t>
      </w:r>
      <w:r w:rsidRPr="00D81837">
        <w:rPr>
          <w:rFonts w:ascii="Times New Roman" w:hAnsi="Times New Roman"/>
          <w:sz w:val="24"/>
          <w:szCs w:val="24"/>
        </w:rPr>
        <w:t>Upon roll call Ayes:</w:t>
      </w:r>
      <w:r w:rsidR="007231CC">
        <w:rPr>
          <w:rFonts w:ascii="Times New Roman" w:hAnsi="Times New Roman"/>
          <w:sz w:val="24"/>
          <w:szCs w:val="24"/>
        </w:rPr>
        <w:t xml:space="preserve"> </w:t>
      </w:r>
      <w:r w:rsidR="007E02AC">
        <w:rPr>
          <w:rFonts w:ascii="Times New Roman" w:hAnsi="Times New Roman"/>
          <w:sz w:val="24"/>
          <w:szCs w:val="24"/>
        </w:rPr>
        <w:t xml:space="preserve">Roscoe, </w:t>
      </w:r>
      <w:r w:rsidR="001453AD">
        <w:rPr>
          <w:rFonts w:ascii="Times New Roman" w:hAnsi="Times New Roman"/>
          <w:sz w:val="24"/>
          <w:szCs w:val="24"/>
        </w:rPr>
        <w:t>B. Goergen</w:t>
      </w:r>
      <w:r w:rsidR="007E02AC">
        <w:rPr>
          <w:rFonts w:ascii="Times New Roman" w:hAnsi="Times New Roman"/>
          <w:sz w:val="24"/>
          <w:szCs w:val="24"/>
        </w:rPr>
        <w:t>, Redfield, A. Goergen</w:t>
      </w:r>
      <w:r w:rsidR="00025BEA">
        <w:rPr>
          <w:rFonts w:ascii="Times New Roman" w:hAnsi="Times New Roman"/>
          <w:sz w:val="24"/>
          <w:szCs w:val="24"/>
        </w:rPr>
        <w:t xml:space="preserve"> and </w:t>
      </w:r>
      <w:r w:rsidR="007E02AC">
        <w:rPr>
          <w:rFonts w:ascii="Times New Roman" w:hAnsi="Times New Roman"/>
          <w:sz w:val="24"/>
          <w:szCs w:val="24"/>
        </w:rPr>
        <w:t>Hughes</w:t>
      </w:r>
      <w:r w:rsidR="00025BEA">
        <w:rPr>
          <w:rFonts w:ascii="Times New Roman" w:hAnsi="Times New Roman"/>
          <w:sz w:val="24"/>
          <w:szCs w:val="24"/>
        </w:rPr>
        <w:t>.</w:t>
      </w:r>
      <w:r w:rsidRPr="00D81837">
        <w:rPr>
          <w:rFonts w:ascii="Times New Roman" w:hAnsi="Times New Roman"/>
          <w:sz w:val="24"/>
          <w:szCs w:val="24"/>
        </w:rPr>
        <w:t xml:space="preserve"> Nayes: None</w:t>
      </w:r>
      <w:r w:rsidR="00724919">
        <w:rPr>
          <w:rFonts w:ascii="Times New Roman" w:hAnsi="Times New Roman"/>
          <w:sz w:val="24"/>
          <w:szCs w:val="24"/>
        </w:rPr>
        <w:t>.</w:t>
      </w:r>
      <w:r w:rsidR="007711A9">
        <w:rPr>
          <w:rFonts w:ascii="Times New Roman" w:hAnsi="Times New Roman"/>
          <w:sz w:val="24"/>
          <w:szCs w:val="24"/>
        </w:rPr>
        <w:t xml:space="preserve"> Absent: </w:t>
      </w:r>
      <w:r w:rsidR="007E02AC">
        <w:rPr>
          <w:rFonts w:ascii="Times New Roman" w:hAnsi="Times New Roman"/>
          <w:sz w:val="24"/>
          <w:szCs w:val="24"/>
        </w:rPr>
        <w:t>Stoddard</w:t>
      </w:r>
      <w:r w:rsidR="007711A9">
        <w:rPr>
          <w:rFonts w:ascii="Times New Roman" w:hAnsi="Times New Roman"/>
          <w:sz w:val="24"/>
          <w:szCs w:val="24"/>
        </w:rPr>
        <w:t>.</w:t>
      </w:r>
      <w:r w:rsidR="00EC3F92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 Motion Carried.</w:t>
      </w:r>
    </w:p>
    <w:p w14:paraId="71C618F4" w14:textId="77777777" w:rsidR="008C61D2" w:rsidRPr="008C61D2" w:rsidRDefault="008C61D2" w:rsidP="008C61D2">
      <w:pPr>
        <w:spacing w:after="160" w:line="278" w:lineRule="auto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8C61D2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AFLAC $692.95, ADVANCED TECHNOLOGIES INC $8,628.53, BOUNCE AROUND AND FIND OUT $580.00, CITY OF BIG STONE CITY $2,918.46, COCA-COLA  $210.50, CINTAS CORPORATION $701.49, DAKOTA FLUID POWER $1,012.50, DAVES CONSTRUCTION INC $19,440.00, ELECTRO WATCHMAN INC $195.00, ELLWEIN BROTHERS INC $9,349.60, FARNER BOCKEN  $1,065.72, FLUEGEL ANDERSON MCLAUGHLIN $1,337.49, GRANT COUNTY AUDITOR $7,500.00, HEALTH POOL OF SOUTH DAKOTA $10,157.21, HARRYS FROZEN FOODS $1,257.25, INTERNAL REVENUE SERVICE $7,187.41, JOHNSON BROTHERS FAMOUS BRANDS $2,596.15, MINNESOTA DEPT OF REVENUE $2,186.24, MISSOURI RIVER ENERGY SERVICE $13,290.61, MISSOURI BASIN MPA / S-1 $75.00, MISSOURI BASIN MPA-TSA $6,819.10, MARY HILLMAN $100.00, MIDCO BUSINESS $348.21, NANCY LEE $800.00, NAPA AUTO PARTS $50.21, OFFICE OF ENERGY ASSISTANT $12.01, PORTER DISTRIBUTING CO $1,193.10, PRINCIPAL LIFE $103.56, POSTMASTER $472.75, PLUNKETT’S PEST CONTROL INC $103.34, POS PHASE 3 $148.68, PEPSI COLA $298.20, QUILL CORPORATION $75.56, PAYROLL THRU 10/13/25 $4,752.00, $6,297.84, PAYROLL 10/27/25 $4,865.10, $6,580.07, RUNNING SUPPLY INC $228.40, RAILROAD MANAGEMENT CO LLC $458.76, REPUBLIC BEVERAGE COMPANY $800.50, RESCO $25,621.47, SYKORA PLUMBING INC $108.85, SILVER SPRING LLC $937.81, SARA WOLLSCHLAGER $51.97, SOUTHERN GLAZER’S OF SD $1,841.07, SD DEPARTMENT OF LABOR&amp;REG $164.83, STREET GRAPHEX $197.29, SOUTH DAKOTA 811 $47.04, SOUTH DAKOTA DEPT OF REVENUE $6,201.52, T &amp; R ELECTRIC INC $160.00, TOWNSEND PRICING $174.14, PETTY CASH $262.00, MAC DADDY’S $510.43, T.J. RABE $113.80, ORTONVILLE INDEPENDENT $68.00, RESCO $152.71, GRANT ROBERTS RURAL WATER $10,204.00, </w:t>
      </w:r>
      <w:r w:rsidRPr="008C61D2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lastRenderedPageBreak/>
        <w:t xml:space="preserve">NORTHWESTERN ENERGY $45.74, WASTE MANAGEMENT $5,022.71, SOUTH DAKOTA DEPT OF REVENUE $150.00  </w:t>
      </w:r>
    </w:p>
    <w:p w14:paraId="3B3CD059" w14:textId="47A1BA26" w:rsidR="00714460" w:rsidRDefault="001A2667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Committee report:</w:t>
      </w:r>
      <w:r w:rsidR="009D555A">
        <w:rPr>
          <w:rFonts w:ascii="Times New Roman" w:hAnsi="Times New Roman"/>
          <w:sz w:val="24"/>
          <w:szCs w:val="24"/>
        </w:rPr>
        <w:t xml:space="preserve"> TJ Rabe updated council on the </w:t>
      </w:r>
      <w:r w:rsidR="007E02AC">
        <w:rPr>
          <w:rFonts w:ascii="Times New Roman" w:hAnsi="Times New Roman"/>
          <w:sz w:val="24"/>
          <w:szCs w:val="24"/>
        </w:rPr>
        <w:t>staffing</w:t>
      </w:r>
      <w:r w:rsidR="009D555A">
        <w:rPr>
          <w:rFonts w:ascii="Times New Roman" w:hAnsi="Times New Roman"/>
          <w:sz w:val="24"/>
          <w:szCs w:val="24"/>
        </w:rPr>
        <w:t xml:space="preserve"> at the Municipal Liquor Store and </w:t>
      </w:r>
      <w:r w:rsidR="009B0124">
        <w:rPr>
          <w:rFonts w:ascii="Times New Roman" w:hAnsi="Times New Roman"/>
          <w:sz w:val="24"/>
          <w:szCs w:val="24"/>
        </w:rPr>
        <w:t xml:space="preserve">his </w:t>
      </w:r>
      <w:r w:rsidR="009D555A">
        <w:rPr>
          <w:rFonts w:ascii="Times New Roman" w:hAnsi="Times New Roman"/>
          <w:sz w:val="24"/>
          <w:szCs w:val="24"/>
        </w:rPr>
        <w:t xml:space="preserve">recommendation </w:t>
      </w:r>
      <w:r w:rsidR="00F7299E">
        <w:rPr>
          <w:rFonts w:ascii="Times New Roman" w:hAnsi="Times New Roman"/>
          <w:sz w:val="24"/>
          <w:szCs w:val="24"/>
        </w:rPr>
        <w:t>to</w:t>
      </w:r>
      <w:r w:rsidR="009D555A">
        <w:rPr>
          <w:rFonts w:ascii="Times New Roman" w:hAnsi="Times New Roman"/>
          <w:sz w:val="24"/>
          <w:szCs w:val="24"/>
        </w:rPr>
        <w:t xml:space="preserve"> hir</w:t>
      </w:r>
      <w:r w:rsidR="00F7299E">
        <w:rPr>
          <w:rFonts w:ascii="Times New Roman" w:hAnsi="Times New Roman"/>
          <w:sz w:val="24"/>
          <w:szCs w:val="24"/>
        </w:rPr>
        <w:t xml:space="preserve">e </w:t>
      </w:r>
      <w:r w:rsidR="009D555A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="007E02AC">
        <w:rPr>
          <w:rFonts w:ascii="Times New Roman" w:hAnsi="Times New Roman"/>
          <w:sz w:val="24"/>
          <w:szCs w:val="24"/>
        </w:rPr>
        <w:t>full</w:t>
      </w:r>
      <w:r w:rsidR="00F7299E">
        <w:rPr>
          <w:rFonts w:ascii="Times New Roman" w:hAnsi="Times New Roman"/>
          <w:sz w:val="24"/>
          <w:szCs w:val="24"/>
        </w:rPr>
        <w:t xml:space="preserve"> </w:t>
      </w:r>
      <w:r w:rsidR="009D555A">
        <w:rPr>
          <w:rFonts w:ascii="Times New Roman" w:hAnsi="Times New Roman"/>
          <w:sz w:val="24"/>
          <w:szCs w:val="24"/>
        </w:rPr>
        <w:t>time</w:t>
      </w:r>
      <w:proofErr w:type="gramEnd"/>
      <w:r w:rsidR="009D555A">
        <w:rPr>
          <w:rFonts w:ascii="Times New Roman" w:hAnsi="Times New Roman"/>
          <w:sz w:val="24"/>
          <w:szCs w:val="24"/>
        </w:rPr>
        <w:t xml:space="preserve"> bartender. Council member </w:t>
      </w:r>
      <w:r w:rsidR="007E02AC">
        <w:rPr>
          <w:rFonts w:ascii="Times New Roman" w:hAnsi="Times New Roman"/>
          <w:sz w:val="24"/>
          <w:szCs w:val="24"/>
        </w:rPr>
        <w:t xml:space="preserve">Roscoe made a motion </w:t>
      </w:r>
      <w:r w:rsidR="00F7299E">
        <w:rPr>
          <w:rFonts w:ascii="Times New Roman" w:hAnsi="Times New Roman"/>
          <w:sz w:val="24"/>
          <w:szCs w:val="24"/>
        </w:rPr>
        <w:t>for</w:t>
      </w:r>
      <w:r w:rsidR="007E02AC">
        <w:rPr>
          <w:rFonts w:ascii="Times New Roman" w:hAnsi="Times New Roman"/>
          <w:sz w:val="24"/>
          <w:szCs w:val="24"/>
        </w:rPr>
        <w:t xml:space="preserve"> Larry Benkowski </w:t>
      </w:r>
      <w:r w:rsidR="00F7299E">
        <w:rPr>
          <w:rFonts w:ascii="Times New Roman" w:hAnsi="Times New Roman"/>
          <w:sz w:val="24"/>
          <w:szCs w:val="24"/>
        </w:rPr>
        <w:t xml:space="preserve">to move </w:t>
      </w:r>
      <w:r w:rsidR="007E02AC">
        <w:rPr>
          <w:rFonts w:ascii="Times New Roman" w:hAnsi="Times New Roman"/>
          <w:sz w:val="24"/>
          <w:szCs w:val="24"/>
        </w:rPr>
        <w:t>from part time to full time</w:t>
      </w:r>
      <w:r w:rsidR="00F7299E">
        <w:rPr>
          <w:rFonts w:ascii="Times New Roman" w:hAnsi="Times New Roman"/>
          <w:sz w:val="24"/>
          <w:szCs w:val="24"/>
        </w:rPr>
        <w:t xml:space="preserve"> bartender status</w:t>
      </w:r>
      <w:r w:rsidR="007E02AC">
        <w:rPr>
          <w:rFonts w:ascii="Times New Roman" w:hAnsi="Times New Roman"/>
          <w:sz w:val="24"/>
          <w:szCs w:val="24"/>
        </w:rPr>
        <w:t xml:space="preserve"> at $18.00/hour with full benefits effective November 4, 2025 B. Goergen seconded</w:t>
      </w:r>
      <w:r w:rsidR="0036574D">
        <w:rPr>
          <w:rFonts w:ascii="Times New Roman" w:hAnsi="Times New Roman"/>
          <w:sz w:val="24"/>
          <w:szCs w:val="24"/>
        </w:rPr>
        <w:t>. Ayes: Redfield, A. Goergen, Roscoe, B. Goergen. Nayes: None. Abstain: Hughes. Absent: Stoddard. Motion Carried.</w:t>
      </w:r>
      <w:r w:rsidR="009B0124">
        <w:rPr>
          <w:rFonts w:ascii="Times New Roman" w:hAnsi="Times New Roman"/>
          <w:sz w:val="24"/>
          <w:szCs w:val="24"/>
        </w:rPr>
        <w:t xml:space="preserve"> </w:t>
      </w:r>
      <w:r w:rsidR="009D55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31CFE95" w14:textId="393C8A45" w:rsidR="008A0AC7" w:rsidRDefault="008A0AC7" w:rsidP="00E87B3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Redgey Rademacher discussed the school signs have been taken down and the storage of them. Questions were asked on the farm land, this will be discussed at the December meeting.</w:t>
      </w:r>
    </w:p>
    <w:p w14:paraId="5D362747" w14:textId="78F9B45C" w:rsidR="00E70A58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Sheriff report for </w:t>
      </w:r>
      <w:r w:rsidR="007711A9">
        <w:rPr>
          <w:rFonts w:ascii="Times New Roman" w:hAnsi="Times New Roman"/>
          <w:sz w:val="24"/>
          <w:szCs w:val="24"/>
        </w:rPr>
        <w:t>September</w:t>
      </w:r>
      <w:r w:rsidR="0036574D">
        <w:rPr>
          <w:rFonts w:ascii="Times New Roman" w:hAnsi="Times New Roman"/>
          <w:sz w:val="24"/>
          <w:szCs w:val="24"/>
        </w:rPr>
        <w:t xml:space="preserve"> was given by Wesley Bowsher GCSO</w:t>
      </w:r>
      <w:r w:rsidRPr="00D81837">
        <w:rPr>
          <w:rFonts w:ascii="Times New Roman" w:hAnsi="Times New Roman"/>
          <w:sz w:val="24"/>
          <w:szCs w:val="24"/>
        </w:rPr>
        <w:t>: Hours worked</w:t>
      </w:r>
      <w:r>
        <w:rPr>
          <w:rFonts w:ascii="Times New Roman" w:hAnsi="Times New Roman"/>
          <w:sz w:val="24"/>
          <w:szCs w:val="24"/>
        </w:rPr>
        <w:t xml:space="preserve"> </w:t>
      </w:r>
      <w:r w:rsidR="001F3172">
        <w:rPr>
          <w:rFonts w:ascii="Times New Roman" w:hAnsi="Times New Roman"/>
          <w:sz w:val="24"/>
          <w:szCs w:val="24"/>
        </w:rPr>
        <w:t>1</w:t>
      </w:r>
      <w:r w:rsidR="0036574D">
        <w:rPr>
          <w:rFonts w:ascii="Times New Roman" w:hAnsi="Times New Roman"/>
          <w:sz w:val="24"/>
          <w:szCs w:val="24"/>
        </w:rPr>
        <w:t>24</w:t>
      </w:r>
      <w:r w:rsidRPr="00D81837">
        <w:rPr>
          <w:rFonts w:ascii="Times New Roman" w:hAnsi="Times New Roman"/>
          <w:sz w:val="24"/>
          <w:szCs w:val="24"/>
        </w:rPr>
        <w:t xml:space="preserve"> Activity report: </w:t>
      </w:r>
      <w:r w:rsidR="0036574D">
        <w:rPr>
          <w:rFonts w:ascii="Times New Roman" w:hAnsi="Times New Roman"/>
          <w:sz w:val="24"/>
          <w:szCs w:val="24"/>
        </w:rPr>
        <w:t>Counterfeit bill investigation, assist social services, animal welfare investigation, panic alarm response, junk complaint, welfare check, assist in property retrieval, domestic dispute investigation. Illegal drug investigation</w:t>
      </w:r>
      <w:r w:rsidR="00CC4861">
        <w:rPr>
          <w:rFonts w:ascii="Times New Roman" w:hAnsi="Times New Roman"/>
          <w:sz w:val="24"/>
          <w:szCs w:val="24"/>
        </w:rPr>
        <w:t>.</w:t>
      </w:r>
    </w:p>
    <w:p w14:paraId="09A53EFD" w14:textId="366FB294" w:rsidR="0036574D" w:rsidRDefault="00E70A58" w:rsidP="00E70A58">
      <w:pPr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Public Comments</w:t>
      </w:r>
      <w:r w:rsidR="00A47850">
        <w:rPr>
          <w:rFonts w:ascii="Times New Roman" w:hAnsi="Times New Roman"/>
          <w:sz w:val="24"/>
          <w:szCs w:val="24"/>
        </w:rPr>
        <w:t>:</w:t>
      </w:r>
      <w:r w:rsidR="0000731B">
        <w:rPr>
          <w:rFonts w:ascii="Times New Roman" w:hAnsi="Times New Roman"/>
          <w:sz w:val="24"/>
          <w:szCs w:val="24"/>
        </w:rPr>
        <w:t xml:space="preserve"> </w:t>
      </w:r>
      <w:r w:rsidR="008A0AC7">
        <w:rPr>
          <w:rFonts w:ascii="Times New Roman" w:hAnsi="Times New Roman"/>
          <w:sz w:val="24"/>
          <w:szCs w:val="24"/>
        </w:rPr>
        <w:t>None.</w:t>
      </w:r>
    </w:p>
    <w:p w14:paraId="543FC61C" w14:textId="3D3C0BB4" w:rsidR="005A140A" w:rsidRDefault="005A140A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36574D">
        <w:rPr>
          <w:rFonts w:ascii="Times New Roman" w:hAnsi="Times New Roman"/>
          <w:sz w:val="24"/>
          <w:szCs w:val="24"/>
        </w:rPr>
        <w:t>Hughes</w:t>
      </w:r>
      <w:r w:rsidR="004C28B2">
        <w:rPr>
          <w:rFonts w:ascii="Times New Roman" w:hAnsi="Times New Roman"/>
          <w:sz w:val="24"/>
          <w:szCs w:val="24"/>
        </w:rPr>
        <w:t xml:space="preserve"> made a motion to approve </w:t>
      </w:r>
      <w:r>
        <w:rPr>
          <w:rFonts w:ascii="Times New Roman" w:hAnsi="Times New Roman"/>
          <w:sz w:val="24"/>
          <w:szCs w:val="24"/>
        </w:rPr>
        <w:t xml:space="preserve">Liquor License </w:t>
      </w:r>
      <w:r w:rsidR="0036574D">
        <w:rPr>
          <w:rFonts w:ascii="Times New Roman" w:hAnsi="Times New Roman"/>
          <w:sz w:val="24"/>
          <w:szCs w:val="24"/>
        </w:rPr>
        <w:t>RW-21731 Retail (on-off sale)</w:t>
      </w:r>
      <w:r w:rsidR="004C28B2">
        <w:rPr>
          <w:rFonts w:ascii="Times New Roman" w:hAnsi="Times New Roman"/>
          <w:sz w:val="24"/>
          <w:szCs w:val="24"/>
        </w:rPr>
        <w:t xml:space="preserve"> </w:t>
      </w:r>
      <w:r w:rsidR="0036574D">
        <w:rPr>
          <w:rFonts w:ascii="Times New Roman" w:hAnsi="Times New Roman"/>
          <w:sz w:val="24"/>
          <w:szCs w:val="24"/>
        </w:rPr>
        <w:t xml:space="preserve">Wine and Cider </w:t>
      </w:r>
      <w:r w:rsidR="004C28B2">
        <w:rPr>
          <w:rFonts w:ascii="Times New Roman" w:hAnsi="Times New Roman"/>
          <w:sz w:val="24"/>
          <w:szCs w:val="24"/>
        </w:rPr>
        <w:t>for</w:t>
      </w:r>
      <w:r>
        <w:rPr>
          <w:rFonts w:ascii="Times New Roman" w:hAnsi="Times New Roman"/>
          <w:sz w:val="24"/>
          <w:szCs w:val="24"/>
        </w:rPr>
        <w:t xml:space="preserve"> </w:t>
      </w:r>
      <w:r w:rsidR="0036574D">
        <w:rPr>
          <w:rFonts w:ascii="Times New Roman" w:hAnsi="Times New Roman"/>
          <w:sz w:val="24"/>
          <w:szCs w:val="24"/>
        </w:rPr>
        <w:t xml:space="preserve">Grocery Basket LLC </w:t>
      </w:r>
      <w:r w:rsidR="004C28B2">
        <w:rPr>
          <w:rFonts w:ascii="Times New Roman" w:hAnsi="Times New Roman"/>
          <w:sz w:val="24"/>
          <w:szCs w:val="24"/>
        </w:rPr>
        <w:t>wi</w:t>
      </w:r>
      <w:r>
        <w:rPr>
          <w:rFonts w:ascii="Times New Roman" w:hAnsi="Times New Roman"/>
          <w:sz w:val="24"/>
          <w:szCs w:val="24"/>
        </w:rPr>
        <w:t xml:space="preserve">th </w:t>
      </w:r>
      <w:r w:rsidR="0036574D">
        <w:rPr>
          <w:rFonts w:ascii="Times New Roman" w:hAnsi="Times New Roman"/>
          <w:sz w:val="24"/>
          <w:szCs w:val="24"/>
        </w:rPr>
        <w:t>Roscoe</w:t>
      </w:r>
      <w:r>
        <w:rPr>
          <w:rFonts w:ascii="Times New Roman" w:hAnsi="Times New Roman"/>
          <w:sz w:val="24"/>
          <w:szCs w:val="24"/>
        </w:rPr>
        <w:t xml:space="preserve"> seconded.</w:t>
      </w:r>
      <w:r w:rsidR="0036574D">
        <w:rPr>
          <w:rFonts w:ascii="Times New Roman" w:hAnsi="Times New Roman"/>
          <w:sz w:val="24"/>
          <w:szCs w:val="24"/>
        </w:rPr>
        <w:t xml:space="preserve"> </w:t>
      </w:r>
      <w:r w:rsidR="004C28B2">
        <w:rPr>
          <w:rFonts w:ascii="Times New Roman" w:hAnsi="Times New Roman"/>
          <w:sz w:val="24"/>
          <w:szCs w:val="24"/>
        </w:rPr>
        <w:t xml:space="preserve"> Ayes: A. Goergen, Redfield and B. Goergen</w:t>
      </w:r>
      <w:r w:rsidR="0036574D">
        <w:rPr>
          <w:rFonts w:ascii="Times New Roman" w:hAnsi="Times New Roman"/>
          <w:sz w:val="24"/>
          <w:szCs w:val="24"/>
        </w:rPr>
        <w:t>, Hughes and Roscoe.</w:t>
      </w:r>
      <w:r w:rsidR="004C28B2">
        <w:rPr>
          <w:rFonts w:ascii="Times New Roman" w:hAnsi="Times New Roman"/>
          <w:sz w:val="24"/>
          <w:szCs w:val="24"/>
        </w:rPr>
        <w:t xml:space="preserve"> Nayes: None. Ab</w:t>
      </w:r>
      <w:r w:rsidR="0036574D">
        <w:rPr>
          <w:rFonts w:ascii="Times New Roman" w:hAnsi="Times New Roman"/>
          <w:sz w:val="24"/>
          <w:szCs w:val="24"/>
        </w:rPr>
        <w:t>sent</w:t>
      </w:r>
      <w:r w:rsidR="004C28B2">
        <w:rPr>
          <w:rFonts w:ascii="Times New Roman" w:hAnsi="Times New Roman"/>
          <w:sz w:val="24"/>
          <w:szCs w:val="24"/>
        </w:rPr>
        <w:t xml:space="preserve">: </w:t>
      </w:r>
      <w:r w:rsidR="0036574D">
        <w:rPr>
          <w:rFonts w:ascii="Times New Roman" w:hAnsi="Times New Roman"/>
          <w:sz w:val="24"/>
          <w:szCs w:val="24"/>
        </w:rPr>
        <w:t>Stoddard</w:t>
      </w:r>
      <w:r w:rsidR="004C28B2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Motion Carried.</w:t>
      </w:r>
    </w:p>
    <w:p w14:paraId="42E9E509" w14:textId="53442139" w:rsidR="00285380" w:rsidRDefault="005A140A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C28B2">
        <w:rPr>
          <w:rFonts w:ascii="Times New Roman" w:hAnsi="Times New Roman"/>
          <w:sz w:val="24"/>
          <w:szCs w:val="24"/>
        </w:rPr>
        <w:t>R</w:t>
      </w:r>
      <w:r w:rsidR="0036574D">
        <w:rPr>
          <w:rFonts w:ascii="Times New Roman" w:hAnsi="Times New Roman"/>
          <w:sz w:val="24"/>
          <w:szCs w:val="24"/>
        </w:rPr>
        <w:t>edfield</w:t>
      </w:r>
      <w:r w:rsidR="004C28B2">
        <w:rPr>
          <w:rFonts w:ascii="Times New Roman" w:hAnsi="Times New Roman"/>
          <w:sz w:val="24"/>
          <w:szCs w:val="24"/>
        </w:rPr>
        <w:t xml:space="preserve"> made a motion to approve </w:t>
      </w:r>
      <w:r>
        <w:rPr>
          <w:rFonts w:ascii="Times New Roman" w:hAnsi="Times New Roman"/>
          <w:sz w:val="24"/>
          <w:szCs w:val="24"/>
        </w:rPr>
        <w:t xml:space="preserve">Liquor License </w:t>
      </w:r>
      <w:r w:rsidR="0036574D">
        <w:rPr>
          <w:rFonts w:ascii="Times New Roman" w:hAnsi="Times New Roman"/>
          <w:sz w:val="24"/>
          <w:szCs w:val="24"/>
        </w:rPr>
        <w:t xml:space="preserve">RR-26940 </w:t>
      </w:r>
      <w:r>
        <w:rPr>
          <w:rFonts w:ascii="Times New Roman" w:hAnsi="Times New Roman"/>
          <w:sz w:val="24"/>
          <w:szCs w:val="24"/>
        </w:rPr>
        <w:t xml:space="preserve">Retail On Sale </w:t>
      </w:r>
      <w:r w:rsidR="004C28B2">
        <w:rPr>
          <w:rFonts w:ascii="Times New Roman" w:hAnsi="Times New Roman"/>
          <w:sz w:val="24"/>
          <w:szCs w:val="24"/>
        </w:rPr>
        <w:t>Liquor</w:t>
      </w:r>
      <w:r w:rsidR="005B6FD3">
        <w:rPr>
          <w:rFonts w:ascii="Times New Roman" w:hAnsi="Times New Roman"/>
          <w:sz w:val="24"/>
          <w:szCs w:val="24"/>
        </w:rPr>
        <w:t xml:space="preserve"> - Restaurant</w:t>
      </w:r>
      <w:r w:rsidR="001F3172">
        <w:rPr>
          <w:rFonts w:ascii="Times New Roman" w:hAnsi="Times New Roman"/>
          <w:sz w:val="24"/>
          <w:szCs w:val="24"/>
        </w:rPr>
        <w:t xml:space="preserve"> </w:t>
      </w:r>
      <w:r w:rsidR="005B6FD3">
        <w:rPr>
          <w:rFonts w:ascii="Times New Roman" w:hAnsi="Times New Roman"/>
          <w:sz w:val="24"/>
          <w:szCs w:val="24"/>
        </w:rPr>
        <w:t xml:space="preserve">for Sly’s Bar Grill &amp; Casino </w:t>
      </w:r>
      <w:r w:rsidR="001F3172">
        <w:rPr>
          <w:rFonts w:ascii="Times New Roman" w:hAnsi="Times New Roman"/>
          <w:sz w:val="24"/>
          <w:szCs w:val="24"/>
        </w:rPr>
        <w:t xml:space="preserve">with A. Goergen seconded. Ayes: B. Goergen, </w:t>
      </w:r>
      <w:r w:rsidR="005B6FD3">
        <w:rPr>
          <w:rFonts w:ascii="Times New Roman" w:hAnsi="Times New Roman"/>
          <w:sz w:val="24"/>
          <w:szCs w:val="24"/>
        </w:rPr>
        <w:t>Roscoe</w:t>
      </w:r>
      <w:r w:rsidR="001F3172">
        <w:rPr>
          <w:rFonts w:ascii="Times New Roman" w:hAnsi="Times New Roman"/>
          <w:sz w:val="24"/>
          <w:szCs w:val="24"/>
        </w:rPr>
        <w:t>,</w:t>
      </w:r>
      <w:r w:rsidR="005B6FD3">
        <w:rPr>
          <w:rFonts w:ascii="Times New Roman" w:hAnsi="Times New Roman"/>
          <w:sz w:val="24"/>
          <w:szCs w:val="24"/>
        </w:rPr>
        <w:t xml:space="preserve"> Hughes,</w:t>
      </w:r>
      <w:r w:rsidR="001F3172">
        <w:rPr>
          <w:rFonts w:ascii="Times New Roman" w:hAnsi="Times New Roman"/>
          <w:sz w:val="24"/>
          <w:szCs w:val="24"/>
        </w:rPr>
        <w:t xml:space="preserve"> A. Goergen and R</w:t>
      </w:r>
      <w:r w:rsidR="005B6FD3">
        <w:rPr>
          <w:rFonts w:ascii="Times New Roman" w:hAnsi="Times New Roman"/>
          <w:sz w:val="24"/>
          <w:szCs w:val="24"/>
        </w:rPr>
        <w:t>edfield</w:t>
      </w:r>
      <w:r w:rsidR="001F3172">
        <w:rPr>
          <w:rFonts w:ascii="Times New Roman" w:hAnsi="Times New Roman"/>
          <w:sz w:val="24"/>
          <w:szCs w:val="24"/>
        </w:rPr>
        <w:t>. Nayes: None. Abs</w:t>
      </w:r>
      <w:r w:rsidR="005B6FD3">
        <w:rPr>
          <w:rFonts w:ascii="Times New Roman" w:hAnsi="Times New Roman"/>
          <w:sz w:val="24"/>
          <w:szCs w:val="24"/>
        </w:rPr>
        <w:t>ent</w:t>
      </w:r>
      <w:r w:rsidR="001F3172">
        <w:rPr>
          <w:rFonts w:ascii="Times New Roman" w:hAnsi="Times New Roman"/>
          <w:sz w:val="24"/>
          <w:szCs w:val="24"/>
        </w:rPr>
        <w:t xml:space="preserve">: </w:t>
      </w:r>
      <w:r w:rsidR="005B6FD3">
        <w:rPr>
          <w:rFonts w:ascii="Times New Roman" w:hAnsi="Times New Roman"/>
          <w:sz w:val="24"/>
          <w:szCs w:val="24"/>
        </w:rPr>
        <w:t>Stoddard</w:t>
      </w:r>
      <w:r w:rsidR="001F3172">
        <w:rPr>
          <w:rFonts w:ascii="Times New Roman" w:hAnsi="Times New Roman"/>
          <w:sz w:val="24"/>
          <w:szCs w:val="24"/>
        </w:rPr>
        <w:t xml:space="preserve">. </w:t>
      </w:r>
      <w:r w:rsidR="00285380">
        <w:rPr>
          <w:rFonts w:ascii="Times New Roman" w:hAnsi="Times New Roman"/>
          <w:sz w:val="24"/>
          <w:szCs w:val="24"/>
        </w:rPr>
        <w:t xml:space="preserve"> Motion Carried.</w:t>
      </w:r>
    </w:p>
    <w:p w14:paraId="64F2D6C3" w14:textId="01185A03" w:rsidR="005A140A" w:rsidRDefault="00285380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C70C7">
        <w:rPr>
          <w:rFonts w:ascii="Times New Roman" w:hAnsi="Times New Roman"/>
          <w:sz w:val="24"/>
          <w:szCs w:val="24"/>
        </w:rPr>
        <w:t>Redgey Rademacher</w:t>
      </w:r>
      <w:r w:rsidR="006D7D96">
        <w:rPr>
          <w:rFonts w:ascii="Times New Roman" w:hAnsi="Times New Roman"/>
          <w:sz w:val="24"/>
          <w:szCs w:val="24"/>
        </w:rPr>
        <w:t>, Utilities Manager</w:t>
      </w:r>
      <w:r w:rsidR="004C70C7">
        <w:rPr>
          <w:rFonts w:ascii="Times New Roman" w:hAnsi="Times New Roman"/>
          <w:sz w:val="24"/>
          <w:szCs w:val="24"/>
        </w:rPr>
        <w:t xml:space="preserve"> discussed with council the </w:t>
      </w:r>
      <w:r w:rsidR="005B6FD3">
        <w:rPr>
          <w:rFonts w:ascii="Times New Roman" w:hAnsi="Times New Roman"/>
          <w:sz w:val="24"/>
          <w:szCs w:val="24"/>
        </w:rPr>
        <w:t xml:space="preserve">Tractor/Backhoe </w:t>
      </w:r>
      <w:r w:rsidR="00A745EA">
        <w:rPr>
          <w:rFonts w:ascii="Times New Roman" w:hAnsi="Times New Roman"/>
          <w:sz w:val="24"/>
          <w:szCs w:val="24"/>
        </w:rPr>
        <w:t>quote</w:t>
      </w:r>
      <w:r w:rsidR="004C70C7">
        <w:rPr>
          <w:rFonts w:ascii="Times New Roman" w:hAnsi="Times New Roman"/>
          <w:sz w:val="24"/>
          <w:szCs w:val="24"/>
        </w:rPr>
        <w:t xml:space="preserve"> from </w:t>
      </w:r>
      <w:r w:rsidR="005B6FD3">
        <w:rPr>
          <w:rFonts w:ascii="Times New Roman" w:hAnsi="Times New Roman"/>
          <w:sz w:val="24"/>
          <w:szCs w:val="24"/>
        </w:rPr>
        <w:t>RDO Equipment t</w:t>
      </w:r>
      <w:r w:rsidR="00A745EA">
        <w:rPr>
          <w:rFonts w:ascii="Times New Roman" w:hAnsi="Times New Roman"/>
          <w:sz w:val="24"/>
          <w:szCs w:val="24"/>
        </w:rPr>
        <w:t xml:space="preserve">he dollar amount is less than is required for a bid opening. </w:t>
      </w:r>
      <w:r w:rsidR="007D28FF">
        <w:rPr>
          <w:rFonts w:ascii="Times New Roman" w:hAnsi="Times New Roman"/>
          <w:sz w:val="24"/>
          <w:szCs w:val="24"/>
        </w:rPr>
        <w:t>Rademacher sta</w:t>
      </w:r>
      <w:r w:rsidR="006D7D96">
        <w:rPr>
          <w:rFonts w:ascii="Times New Roman" w:hAnsi="Times New Roman"/>
          <w:sz w:val="24"/>
          <w:szCs w:val="24"/>
        </w:rPr>
        <w:t>t</w:t>
      </w:r>
      <w:r w:rsidR="007D28FF">
        <w:rPr>
          <w:rFonts w:ascii="Times New Roman" w:hAnsi="Times New Roman"/>
          <w:sz w:val="24"/>
          <w:szCs w:val="24"/>
        </w:rPr>
        <w:t xml:space="preserve">ed </w:t>
      </w:r>
      <w:r w:rsidR="000A5D9D">
        <w:rPr>
          <w:rFonts w:ascii="Times New Roman" w:hAnsi="Times New Roman"/>
          <w:sz w:val="24"/>
          <w:szCs w:val="24"/>
        </w:rPr>
        <w:t>the City updates ever three years</w:t>
      </w:r>
      <w:r w:rsidR="006D7D96">
        <w:rPr>
          <w:rFonts w:ascii="Times New Roman" w:hAnsi="Times New Roman"/>
          <w:sz w:val="24"/>
          <w:szCs w:val="24"/>
        </w:rPr>
        <w:t xml:space="preserve"> </w:t>
      </w:r>
      <w:r w:rsidR="000A5D9D">
        <w:rPr>
          <w:rFonts w:ascii="Times New Roman" w:hAnsi="Times New Roman"/>
          <w:sz w:val="24"/>
          <w:szCs w:val="24"/>
        </w:rPr>
        <w:t xml:space="preserve">and this has been budgeted for. All the same attachments will work with the updated one. </w:t>
      </w:r>
      <w:r w:rsidR="004C70C7">
        <w:rPr>
          <w:rFonts w:ascii="Times New Roman" w:hAnsi="Times New Roman"/>
          <w:sz w:val="24"/>
          <w:szCs w:val="24"/>
        </w:rPr>
        <w:t>Hughes made a motion to approve $4</w:t>
      </w:r>
      <w:r w:rsidR="000A5D9D">
        <w:rPr>
          <w:rFonts w:ascii="Times New Roman" w:hAnsi="Times New Roman"/>
          <w:sz w:val="24"/>
          <w:szCs w:val="24"/>
        </w:rPr>
        <w:t>0</w:t>
      </w:r>
      <w:r w:rsidR="004C70C7">
        <w:rPr>
          <w:rFonts w:ascii="Times New Roman" w:hAnsi="Times New Roman"/>
          <w:sz w:val="24"/>
          <w:szCs w:val="24"/>
        </w:rPr>
        <w:t>,</w:t>
      </w:r>
      <w:r w:rsidR="000A5D9D">
        <w:rPr>
          <w:rFonts w:ascii="Times New Roman" w:hAnsi="Times New Roman"/>
          <w:sz w:val="24"/>
          <w:szCs w:val="24"/>
        </w:rPr>
        <w:t>937.0</w:t>
      </w:r>
      <w:r w:rsidR="004C70C7">
        <w:rPr>
          <w:rFonts w:ascii="Times New Roman" w:hAnsi="Times New Roman"/>
          <w:sz w:val="24"/>
          <w:szCs w:val="24"/>
        </w:rPr>
        <w:t>0</w:t>
      </w:r>
      <w:r w:rsidR="00637865">
        <w:rPr>
          <w:rFonts w:ascii="Times New Roman" w:hAnsi="Times New Roman"/>
          <w:sz w:val="24"/>
          <w:szCs w:val="24"/>
        </w:rPr>
        <w:t xml:space="preserve"> after trade in </w:t>
      </w:r>
      <w:r w:rsidR="004C70C7">
        <w:rPr>
          <w:rFonts w:ascii="Times New Roman" w:hAnsi="Times New Roman"/>
          <w:sz w:val="24"/>
          <w:szCs w:val="24"/>
        </w:rPr>
        <w:t xml:space="preserve">for the </w:t>
      </w:r>
      <w:r w:rsidR="008A0AC7">
        <w:rPr>
          <w:rFonts w:ascii="Times New Roman" w:hAnsi="Times New Roman"/>
          <w:sz w:val="24"/>
          <w:szCs w:val="24"/>
        </w:rPr>
        <w:t xml:space="preserve">purchase of a </w:t>
      </w:r>
      <w:r w:rsidR="00637865">
        <w:rPr>
          <w:rFonts w:ascii="Times New Roman" w:hAnsi="Times New Roman"/>
          <w:sz w:val="24"/>
          <w:szCs w:val="24"/>
        </w:rPr>
        <w:t>2026 John Deere 320P</w:t>
      </w:r>
      <w:r w:rsidR="004C70C7">
        <w:rPr>
          <w:rFonts w:ascii="Times New Roman" w:hAnsi="Times New Roman"/>
          <w:sz w:val="24"/>
          <w:szCs w:val="24"/>
        </w:rPr>
        <w:t xml:space="preserve"> with B. Goergen seconded. Upon roll call the A</w:t>
      </w:r>
      <w:r w:rsidR="00637865">
        <w:rPr>
          <w:rFonts w:ascii="Times New Roman" w:hAnsi="Times New Roman"/>
          <w:sz w:val="24"/>
          <w:szCs w:val="24"/>
        </w:rPr>
        <w:t>. Goergen</w:t>
      </w:r>
      <w:r w:rsidR="004C70C7">
        <w:rPr>
          <w:rFonts w:ascii="Times New Roman" w:hAnsi="Times New Roman"/>
          <w:sz w:val="24"/>
          <w:szCs w:val="24"/>
        </w:rPr>
        <w:t xml:space="preserve">, Roscoe, B. Goergen, </w:t>
      </w:r>
      <w:r w:rsidR="00637865">
        <w:rPr>
          <w:rFonts w:ascii="Times New Roman" w:hAnsi="Times New Roman"/>
          <w:sz w:val="24"/>
          <w:szCs w:val="24"/>
        </w:rPr>
        <w:t xml:space="preserve">Redfield and </w:t>
      </w:r>
      <w:r w:rsidR="004C70C7">
        <w:rPr>
          <w:rFonts w:ascii="Times New Roman" w:hAnsi="Times New Roman"/>
          <w:sz w:val="24"/>
          <w:szCs w:val="24"/>
        </w:rPr>
        <w:t>Hughes</w:t>
      </w:r>
      <w:r w:rsidR="00637865">
        <w:rPr>
          <w:rFonts w:ascii="Times New Roman" w:hAnsi="Times New Roman"/>
          <w:sz w:val="24"/>
          <w:szCs w:val="24"/>
        </w:rPr>
        <w:t>.</w:t>
      </w:r>
      <w:r w:rsidR="004C70C7">
        <w:rPr>
          <w:rFonts w:ascii="Times New Roman" w:hAnsi="Times New Roman"/>
          <w:sz w:val="24"/>
          <w:szCs w:val="24"/>
        </w:rPr>
        <w:t xml:space="preserve"> Nayes: None. </w:t>
      </w:r>
      <w:r w:rsidR="00637865">
        <w:rPr>
          <w:rFonts w:ascii="Times New Roman" w:hAnsi="Times New Roman"/>
          <w:sz w:val="24"/>
          <w:szCs w:val="24"/>
        </w:rPr>
        <w:t xml:space="preserve">Absent: Stoddard. </w:t>
      </w:r>
      <w:r w:rsidR="004C70C7">
        <w:rPr>
          <w:rFonts w:ascii="Times New Roman" w:hAnsi="Times New Roman"/>
          <w:sz w:val="24"/>
          <w:szCs w:val="24"/>
        </w:rPr>
        <w:t>Motion Carried.</w:t>
      </w:r>
    </w:p>
    <w:p w14:paraId="52DF7DE8" w14:textId="4431D322" w:rsidR="00F119F8" w:rsidRDefault="00F119F8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Attorney Stock discussed with council the ordinances. Attorney Stock along with Councilmembers Hughes and B. Goergen will get together and discuss more and bring back to council at a later date.</w:t>
      </w:r>
    </w:p>
    <w:p w14:paraId="6D775CA1" w14:textId="77A81509" w:rsidR="006D7D96" w:rsidRDefault="006D7D96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37865">
        <w:rPr>
          <w:rFonts w:ascii="Times New Roman" w:hAnsi="Times New Roman"/>
          <w:sz w:val="24"/>
          <w:szCs w:val="24"/>
        </w:rPr>
        <w:t>Hughes called to go into executive session at 5:55 p.m. with Redfield seconded. All in favor.</w:t>
      </w:r>
      <w:r w:rsidR="00A26ECF">
        <w:rPr>
          <w:rFonts w:ascii="Times New Roman" w:hAnsi="Times New Roman"/>
          <w:sz w:val="24"/>
          <w:szCs w:val="24"/>
        </w:rPr>
        <w:t xml:space="preserve"> </w:t>
      </w:r>
    </w:p>
    <w:p w14:paraId="18FBF436" w14:textId="6873F576" w:rsidR="00637865" w:rsidRDefault="00A16483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37865">
        <w:rPr>
          <w:rFonts w:ascii="Times New Roman" w:hAnsi="Times New Roman"/>
          <w:sz w:val="24"/>
          <w:szCs w:val="24"/>
        </w:rPr>
        <w:t xml:space="preserve">B. Goergen called to come out of executive session </w:t>
      </w:r>
      <w:r w:rsidR="00F119F8">
        <w:rPr>
          <w:rFonts w:ascii="Times New Roman" w:hAnsi="Times New Roman"/>
          <w:sz w:val="24"/>
          <w:szCs w:val="24"/>
        </w:rPr>
        <w:t xml:space="preserve">at 6:14 p.m. </w:t>
      </w:r>
      <w:r w:rsidR="00637865">
        <w:rPr>
          <w:rFonts w:ascii="Times New Roman" w:hAnsi="Times New Roman"/>
          <w:sz w:val="24"/>
          <w:szCs w:val="24"/>
        </w:rPr>
        <w:t>with Roscoe seconded. All in favor.</w:t>
      </w:r>
    </w:p>
    <w:p w14:paraId="7BD39DEA" w14:textId="19BDA5C8" w:rsidR="00F119F8" w:rsidRDefault="00637865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 xml:space="preserve">Mayor Steve Brown </w:t>
      </w:r>
      <w:r w:rsidR="00F119F8">
        <w:rPr>
          <w:rFonts w:ascii="Times New Roman" w:hAnsi="Times New Roman"/>
          <w:sz w:val="24"/>
          <w:szCs w:val="24"/>
        </w:rPr>
        <w:t xml:space="preserve">ordered flags on City of Big Stone City government buildings and grounds be flown at </w:t>
      </w:r>
      <w:proofErr w:type="spellStart"/>
      <w:r w:rsidR="00F119F8">
        <w:rPr>
          <w:rFonts w:ascii="Times New Roman" w:hAnsi="Times New Roman"/>
          <w:sz w:val="24"/>
          <w:szCs w:val="24"/>
        </w:rPr>
        <w:t>half staff</w:t>
      </w:r>
      <w:proofErr w:type="spellEnd"/>
      <w:r w:rsidR="00F119F8">
        <w:rPr>
          <w:rFonts w:ascii="Times New Roman" w:hAnsi="Times New Roman"/>
          <w:sz w:val="24"/>
          <w:szCs w:val="24"/>
        </w:rPr>
        <w:t xml:space="preserve"> in honor of Robert (Bob) Athey who was a dedicated employee for 45 years with City of Big Stone City.</w:t>
      </w:r>
    </w:p>
    <w:p w14:paraId="2A254FB5" w14:textId="6D692594" w:rsidR="00A16483" w:rsidRDefault="00F119F8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 xml:space="preserve">With no further business of the regular meeting </w:t>
      </w:r>
      <w:r>
        <w:rPr>
          <w:rFonts w:ascii="Times New Roman" w:hAnsi="Times New Roman"/>
          <w:sz w:val="24"/>
          <w:szCs w:val="24"/>
        </w:rPr>
        <w:t>Redfield</w:t>
      </w:r>
      <w:r w:rsidR="00A16483">
        <w:rPr>
          <w:rFonts w:ascii="Times New Roman" w:hAnsi="Times New Roman"/>
          <w:sz w:val="24"/>
          <w:szCs w:val="24"/>
        </w:rPr>
        <w:t xml:space="preserve"> called to adjourn at 6:</w:t>
      </w:r>
      <w:r>
        <w:rPr>
          <w:rFonts w:ascii="Times New Roman" w:hAnsi="Times New Roman"/>
          <w:sz w:val="24"/>
          <w:szCs w:val="24"/>
        </w:rPr>
        <w:t>2</w:t>
      </w:r>
      <w:r w:rsidR="00A16483">
        <w:rPr>
          <w:rFonts w:ascii="Times New Roman" w:hAnsi="Times New Roman"/>
          <w:sz w:val="24"/>
          <w:szCs w:val="24"/>
        </w:rPr>
        <w:t xml:space="preserve">0 p.m. with </w:t>
      </w:r>
      <w:r>
        <w:rPr>
          <w:rFonts w:ascii="Times New Roman" w:hAnsi="Times New Roman"/>
          <w:sz w:val="24"/>
          <w:szCs w:val="24"/>
        </w:rPr>
        <w:t>Hughes</w:t>
      </w:r>
      <w:r w:rsidR="00A16483">
        <w:rPr>
          <w:rFonts w:ascii="Times New Roman" w:hAnsi="Times New Roman"/>
          <w:sz w:val="24"/>
          <w:szCs w:val="24"/>
        </w:rPr>
        <w:t xml:space="preserve"> seconded. All in favor. Motion Carried. </w:t>
      </w:r>
    </w:p>
    <w:p w14:paraId="5DD6EEDD" w14:textId="2E07E425" w:rsidR="00C4546A" w:rsidRDefault="00C4546A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573B91AD" w14:textId="6F056EE0" w:rsidR="00AB3BC3" w:rsidRDefault="00C0030D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B3BC3">
        <w:rPr>
          <w:rFonts w:ascii="Times New Roman" w:hAnsi="Times New Roman"/>
          <w:sz w:val="24"/>
          <w:szCs w:val="24"/>
        </w:rPr>
        <w:t xml:space="preserve"> </w:t>
      </w:r>
    </w:p>
    <w:p w14:paraId="03F18F05" w14:textId="3E7B7FDC" w:rsidR="005874EA" w:rsidRDefault="00AB3BC3" w:rsidP="007545C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714460">
        <w:rPr>
          <w:rFonts w:ascii="Times New Roman" w:hAnsi="Times New Roman"/>
          <w:sz w:val="24"/>
          <w:szCs w:val="24"/>
        </w:rPr>
        <w:tab/>
      </w:r>
      <w:r w:rsidR="00093825">
        <w:rPr>
          <w:rFonts w:ascii="Times New Roman" w:hAnsi="Times New Roman"/>
          <w:sz w:val="24"/>
          <w:szCs w:val="24"/>
        </w:rPr>
        <w:t xml:space="preserve"> </w:t>
      </w:r>
    </w:p>
    <w:p w14:paraId="4937EE46" w14:textId="64B060C2" w:rsidR="005E20CE" w:rsidRPr="00D81837" w:rsidRDefault="005874EA" w:rsidP="00A164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A16483">
        <w:rPr>
          <w:rFonts w:ascii="Times New Roman" w:hAnsi="Times New Roman"/>
          <w:sz w:val="24"/>
          <w:szCs w:val="24"/>
        </w:rPr>
        <w:tab/>
      </w:r>
      <w:r w:rsidR="005E20CE"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sectPr w:rsidR="005E20CE" w:rsidRPr="00101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31B"/>
    <w:rsid w:val="0000745D"/>
    <w:rsid w:val="00012C89"/>
    <w:rsid w:val="00021244"/>
    <w:rsid w:val="00025BEA"/>
    <w:rsid w:val="000348FE"/>
    <w:rsid w:val="000718BD"/>
    <w:rsid w:val="00086E90"/>
    <w:rsid w:val="00093825"/>
    <w:rsid w:val="00096AC5"/>
    <w:rsid w:val="000A5D9D"/>
    <w:rsid w:val="000B03FA"/>
    <w:rsid w:val="000B0F81"/>
    <w:rsid w:val="000E45CD"/>
    <w:rsid w:val="000F655C"/>
    <w:rsid w:val="00101C96"/>
    <w:rsid w:val="0010606C"/>
    <w:rsid w:val="00115245"/>
    <w:rsid w:val="0013172E"/>
    <w:rsid w:val="00134684"/>
    <w:rsid w:val="001400D8"/>
    <w:rsid w:val="001453AD"/>
    <w:rsid w:val="001548DB"/>
    <w:rsid w:val="00166981"/>
    <w:rsid w:val="00166DB4"/>
    <w:rsid w:val="00167747"/>
    <w:rsid w:val="001A2667"/>
    <w:rsid w:val="001A3765"/>
    <w:rsid w:val="001A5854"/>
    <w:rsid w:val="001A71D8"/>
    <w:rsid w:val="001C122E"/>
    <w:rsid w:val="001C7529"/>
    <w:rsid w:val="001E065D"/>
    <w:rsid w:val="001E667D"/>
    <w:rsid w:val="001F3172"/>
    <w:rsid w:val="00200AB9"/>
    <w:rsid w:val="00200CF1"/>
    <w:rsid w:val="00212B92"/>
    <w:rsid w:val="00217E26"/>
    <w:rsid w:val="00285380"/>
    <w:rsid w:val="00286D0A"/>
    <w:rsid w:val="002966BF"/>
    <w:rsid w:val="002B180A"/>
    <w:rsid w:val="002C59B8"/>
    <w:rsid w:val="00332C09"/>
    <w:rsid w:val="00351319"/>
    <w:rsid w:val="003535C9"/>
    <w:rsid w:val="0036574D"/>
    <w:rsid w:val="0039080E"/>
    <w:rsid w:val="00391C43"/>
    <w:rsid w:val="003971CB"/>
    <w:rsid w:val="003A373A"/>
    <w:rsid w:val="003A42E7"/>
    <w:rsid w:val="003A5751"/>
    <w:rsid w:val="003C3A33"/>
    <w:rsid w:val="004456CE"/>
    <w:rsid w:val="00446E89"/>
    <w:rsid w:val="00447E3C"/>
    <w:rsid w:val="00470CBE"/>
    <w:rsid w:val="00477D6F"/>
    <w:rsid w:val="004840AA"/>
    <w:rsid w:val="004C28B2"/>
    <w:rsid w:val="004C4B33"/>
    <w:rsid w:val="004C70C7"/>
    <w:rsid w:val="004F1D2D"/>
    <w:rsid w:val="004F278E"/>
    <w:rsid w:val="00502F38"/>
    <w:rsid w:val="00537698"/>
    <w:rsid w:val="00537A02"/>
    <w:rsid w:val="00553643"/>
    <w:rsid w:val="0055468F"/>
    <w:rsid w:val="005616D7"/>
    <w:rsid w:val="005635D7"/>
    <w:rsid w:val="00570EB2"/>
    <w:rsid w:val="00577B97"/>
    <w:rsid w:val="005839E8"/>
    <w:rsid w:val="005874EA"/>
    <w:rsid w:val="0059301F"/>
    <w:rsid w:val="005A140A"/>
    <w:rsid w:val="005B6FD3"/>
    <w:rsid w:val="005C1376"/>
    <w:rsid w:val="005E20CE"/>
    <w:rsid w:val="006000D3"/>
    <w:rsid w:val="00605453"/>
    <w:rsid w:val="00632A87"/>
    <w:rsid w:val="00635190"/>
    <w:rsid w:val="00637865"/>
    <w:rsid w:val="0064483A"/>
    <w:rsid w:val="00650E06"/>
    <w:rsid w:val="00655FB4"/>
    <w:rsid w:val="00670D4A"/>
    <w:rsid w:val="006B22F5"/>
    <w:rsid w:val="006C1C6B"/>
    <w:rsid w:val="006C62C7"/>
    <w:rsid w:val="006D704C"/>
    <w:rsid w:val="006D7D96"/>
    <w:rsid w:val="006E1DAC"/>
    <w:rsid w:val="006E4751"/>
    <w:rsid w:val="006E7905"/>
    <w:rsid w:val="00714460"/>
    <w:rsid w:val="007231CC"/>
    <w:rsid w:val="00724919"/>
    <w:rsid w:val="00731CC3"/>
    <w:rsid w:val="007411C0"/>
    <w:rsid w:val="007545CA"/>
    <w:rsid w:val="007547F4"/>
    <w:rsid w:val="00760265"/>
    <w:rsid w:val="00770217"/>
    <w:rsid w:val="007711A9"/>
    <w:rsid w:val="00791A7C"/>
    <w:rsid w:val="007936A2"/>
    <w:rsid w:val="00797BA3"/>
    <w:rsid w:val="007A5C56"/>
    <w:rsid w:val="007D28FF"/>
    <w:rsid w:val="007D3F4B"/>
    <w:rsid w:val="007E02AC"/>
    <w:rsid w:val="007E2265"/>
    <w:rsid w:val="007E512A"/>
    <w:rsid w:val="00802BDB"/>
    <w:rsid w:val="00812C16"/>
    <w:rsid w:val="00833159"/>
    <w:rsid w:val="00835D76"/>
    <w:rsid w:val="00853CC7"/>
    <w:rsid w:val="00861810"/>
    <w:rsid w:val="008678E7"/>
    <w:rsid w:val="00887AC7"/>
    <w:rsid w:val="00887E4F"/>
    <w:rsid w:val="008A0AC7"/>
    <w:rsid w:val="008C61D2"/>
    <w:rsid w:val="008E5B63"/>
    <w:rsid w:val="008F44B2"/>
    <w:rsid w:val="00900C0E"/>
    <w:rsid w:val="0091255A"/>
    <w:rsid w:val="009147A2"/>
    <w:rsid w:val="009157B9"/>
    <w:rsid w:val="009167DD"/>
    <w:rsid w:val="009262C4"/>
    <w:rsid w:val="009353A6"/>
    <w:rsid w:val="0094440D"/>
    <w:rsid w:val="009560AD"/>
    <w:rsid w:val="009562E3"/>
    <w:rsid w:val="009600C8"/>
    <w:rsid w:val="00963864"/>
    <w:rsid w:val="00973826"/>
    <w:rsid w:val="0098355D"/>
    <w:rsid w:val="00984B9D"/>
    <w:rsid w:val="009A617F"/>
    <w:rsid w:val="009B0124"/>
    <w:rsid w:val="009B2A7F"/>
    <w:rsid w:val="009C6B39"/>
    <w:rsid w:val="009D555A"/>
    <w:rsid w:val="009E3F68"/>
    <w:rsid w:val="00A01179"/>
    <w:rsid w:val="00A01A23"/>
    <w:rsid w:val="00A16483"/>
    <w:rsid w:val="00A26ECF"/>
    <w:rsid w:val="00A430BB"/>
    <w:rsid w:val="00A47850"/>
    <w:rsid w:val="00A5606B"/>
    <w:rsid w:val="00A61B59"/>
    <w:rsid w:val="00A745EA"/>
    <w:rsid w:val="00AB221E"/>
    <w:rsid w:val="00AB3BC3"/>
    <w:rsid w:val="00AC6B3F"/>
    <w:rsid w:val="00AD1971"/>
    <w:rsid w:val="00AD1FFE"/>
    <w:rsid w:val="00AD3A61"/>
    <w:rsid w:val="00B179D6"/>
    <w:rsid w:val="00B22951"/>
    <w:rsid w:val="00B32214"/>
    <w:rsid w:val="00B525C1"/>
    <w:rsid w:val="00B5490C"/>
    <w:rsid w:val="00B656BC"/>
    <w:rsid w:val="00B732B0"/>
    <w:rsid w:val="00B94187"/>
    <w:rsid w:val="00B965A5"/>
    <w:rsid w:val="00BD6B61"/>
    <w:rsid w:val="00BE61AF"/>
    <w:rsid w:val="00C0030D"/>
    <w:rsid w:val="00C041A1"/>
    <w:rsid w:val="00C11AF1"/>
    <w:rsid w:val="00C121F5"/>
    <w:rsid w:val="00C16089"/>
    <w:rsid w:val="00C33ABF"/>
    <w:rsid w:val="00C443D3"/>
    <w:rsid w:val="00C4546A"/>
    <w:rsid w:val="00C5528F"/>
    <w:rsid w:val="00C63C13"/>
    <w:rsid w:val="00C66504"/>
    <w:rsid w:val="00C705F6"/>
    <w:rsid w:val="00C809C0"/>
    <w:rsid w:val="00C83AF5"/>
    <w:rsid w:val="00C83EDC"/>
    <w:rsid w:val="00C922F8"/>
    <w:rsid w:val="00C93795"/>
    <w:rsid w:val="00CA668C"/>
    <w:rsid w:val="00CB6D19"/>
    <w:rsid w:val="00CC4861"/>
    <w:rsid w:val="00CD01E9"/>
    <w:rsid w:val="00CD33A5"/>
    <w:rsid w:val="00D10531"/>
    <w:rsid w:val="00D4074D"/>
    <w:rsid w:val="00D432A5"/>
    <w:rsid w:val="00D81837"/>
    <w:rsid w:val="00D82F48"/>
    <w:rsid w:val="00D93041"/>
    <w:rsid w:val="00DA635D"/>
    <w:rsid w:val="00DB4E19"/>
    <w:rsid w:val="00DB5FB2"/>
    <w:rsid w:val="00DC2F8C"/>
    <w:rsid w:val="00DC5A45"/>
    <w:rsid w:val="00DD4204"/>
    <w:rsid w:val="00DD7516"/>
    <w:rsid w:val="00E0576F"/>
    <w:rsid w:val="00E22C55"/>
    <w:rsid w:val="00E53901"/>
    <w:rsid w:val="00E65536"/>
    <w:rsid w:val="00E702A5"/>
    <w:rsid w:val="00E70A58"/>
    <w:rsid w:val="00E805BC"/>
    <w:rsid w:val="00E862E4"/>
    <w:rsid w:val="00E87B38"/>
    <w:rsid w:val="00E92CF3"/>
    <w:rsid w:val="00E97965"/>
    <w:rsid w:val="00EC3F92"/>
    <w:rsid w:val="00EC666D"/>
    <w:rsid w:val="00EF4880"/>
    <w:rsid w:val="00F119F8"/>
    <w:rsid w:val="00F11F5B"/>
    <w:rsid w:val="00F12A8C"/>
    <w:rsid w:val="00F3512B"/>
    <w:rsid w:val="00F47F50"/>
    <w:rsid w:val="00F70CD2"/>
    <w:rsid w:val="00F7299E"/>
    <w:rsid w:val="00F7389A"/>
    <w:rsid w:val="00F80F80"/>
    <w:rsid w:val="00F84F70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831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3</cp:revision>
  <cp:lastPrinted>2025-11-07T20:51:00Z</cp:lastPrinted>
  <dcterms:created xsi:type="dcterms:W3CDTF">2025-11-07T20:19:00Z</dcterms:created>
  <dcterms:modified xsi:type="dcterms:W3CDTF">2025-11-07T20:54:00Z</dcterms:modified>
</cp:coreProperties>
</file>