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D89BA2" w14:textId="77777777" w:rsidR="005E20CE" w:rsidRDefault="005E20CE" w:rsidP="005E20CE">
      <w:pPr>
        <w:spacing w:line="240" w:lineRule="auto"/>
        <w:jc w:val="center"/>
        <w:rPr>
          <w:rFonts w:ascii="Times New Roman" w:hAnsi="Times New Roman"/>
          <w:sz w:val="24"/>
          <w:szCs w:val="24"/>
        </w:rPr>
      </w:pPr>
      <w:r w:rsidRPr="00531992">
        <w:rPr>
          <w:rFonts w:ascii="Times New Roman" w:hAnsi="Times New Roman"/>
          <w:sz w:val="24"/>
          <w:szCs w:val="24"/>
        </w:rPr>
        <w:t>CITY OF BIG STONE CITY</w:t>
      </w:r>
    </w:p>
    <w:p w14:paraId="4ED785CB" w14:textId="5B9F4DBF" w:rsidR="005E20CE" w:rsidRDefault="005E20CE" w:rsidP="005E20CE">
      <w:pPr>
        <w:spacing w:line="240" w:lineRule="auto"/>
        <w:jc w:val="center"/>
        <w:rPr>
          <w:rFonts w:ascii="Times New Roman" w:hAnsi="Times New Roman"/>
          <w:sz w:val="24"/>
          <w:szCs w:val="24"/>
        </w:rPr>
      </w:pPr>
      <w:r w:rsidRPr="00531992">
        <w:rPr>
          <w:rFonts w:ascii="Times New Roman" w:hAnsi="Times New Roman"/>
          <w:sz w:val="24"/>
          <w:szCs w:val="24"/>
        </w:rPr>
        <w:t>Big Stone City, South Dakota</w:t>
      </w:r>
    </w:p>
    <w:p w14:paraId="44A0B1F0" w14:textId="77777777" w:rsidR="00101C96" w:rsidRDefault="00101C96" w:rsidP="005E20CE">
      <w:pPr>
        <w:spacing w:line="240" w:lineRule="auto"/>
        <w:jc w:val="center"/>
        <w:rPr>
          <w:rFonts w:ascii="Times New Roman" w:hAnsi="Times New Roman"/>
          <w:sz w:val="24"/>
          <w:szCs w:val="24"/>
        </w:rPr>
      </w:pPr>
    </w:p>
    <w:p w14:paraId="3D34A4D2" w14:textId="7F7EF8FF" w:rsidR="005E20CE" w:rsidRDefault="002816E4" w:rsidP="005E20CE">
      <w:pPr>
        <w:spacing w:after="0" w:line="240" w:lineRule="auto"/>
        <w:rPr>
          <w:rFonts w:ascii="Times New Roman" w:hAnsi="Times New Roman"/>
          <w:sz w:val="24"/>
          <w:szCs w:val="24"/>
        </w:rPr>
      </w:pPr>
      <w:r>
        <w:rPr>
          <w:rFonts w:ascii="Times New Roman" w:hAnsi="Times New Roman"/>
          <w:sz w:val="24"/>
          <w:szCs w:val="24"/>
        </w:rPr>
        <w:t>February 2</w:t>
      </w:r>
      <w:r w:rsidR="005E20CE">
        <w:rPr>
          <w:rFonts w:ascii="Times New Roman" w:hAnsi="Times New Roman"/>
          <w:sz w:val="24"/>
          <w:szCs w:val="24"/>
        </w:rPr>
        <w:t>, 202</w:t>
      </w:r>
      <w:r w:rsidR="00EF5E91">
        <w:rPr>
          <w:rFonts w:ascii="Times New Roman" w:hAnsi="Times New Roman"/>
          <w:sz w:val="24"/>
          <w:szCs w:val="24"/>
        </w:rPr>
        <w:t>6</w:t>
      </w:r>
    </w:p>
    <w:p w14:paraId="27A3F198" w14:textId="4A5C4902" w:rsidR="005E20CE" w:rsidRDefault="00447E3C" w:rsidP="005E20CE">
      <w:pPr>
        <w:spacing w:after="0" w:line="240" w:lineRule="auto"/>
        <w:rPr>
          <w:rFonts w:ascii="Times New Roman" w:hAnsi="Times New Roman"/>
          <w:sz w:val="24"/>
          <w:szCs w:val="24"/>
        </w:rPr>
      </w:pPr>
      <w:r>
        <w:rPr>
          <w:rFonts w:ascii="Times New Roman" w:hAnsi="Times New Roman"/>
          <w:sz w:val="24"/>
          <w:szCs w:val="24"/>
        </w:rPr>
        <w:t>5</w:t>
      </w:r>
      <w:r w:rsidR="005E20CE">
        <w:rPr>
          <w:rFonts w:ascii="Times New Roman" w:hAnsi="Times New Roman"/>
          <w:sz w:val="24"/>
          <w:szCs w:val="24"/>
        </w:rPr>
        <w:t>:30</w:t>
      </w:r>
      <w:r w:rsidR="005E20CE" w:rsidRPr="00531992">
        <w:rPr>
          <w:rFonts w:ascii="Times New Roman" w:hAnsi="Times New Roman"/>
          <w:sz w:val="24"/>
          <w:szCs w:val="24"/>
        </w:rPr>
        <w:t xml:space="preserve"> p.m.</w:t>
      </w:r>
    </w:p>
    <w:p w14:paraId="57781DDF" w14:textId="77777777" w:rsidR="005E20CE" w:rsidRPr="00531992" w:rsidRDefault="005E20CE" w:rsidP="005E20CE">
      <w:pPr>
        <w:spacing w:after="0" w:line="240" w:lineRule="auto"/>
        <w:rPr>
          <w:rFonts w:ascii="Times New Roman" w:hAnsi="Times New Roman"/>
          <w:sz w:val="24"/>
          <w:szCs w:val="24"/>
        </w:rPr>
      </w:pPr>
    </w:p>
    <w:p w14:paraId="361EE30E" w14:textId="60CF21E0" w:rsidR="005E20CE" w:rsidRDefault="005E20CE" w:rsidP="005E20CE">
      <w:pPr>
        <w:spacing w:line="240" w:lineRule="auto"/>
        <w:rPr>
          <w:rFonts w:ascii="Times New Roman" w:hAnsi="Times New Roman"/>
          <w:sz w:val="24"/>
          <w:szCs w:val="24"/>
        </w:rPr>
      </w:pPr>
      <w:r w:rsidRPr="00531992">
        <w:rPr>
          <w:rFonts w:ascii="Times New Roman" w:hAnsi="Times New Roman"/>
          <w:sz w:val="24"/>
          <w:szCs w:val="24"/>
        </w:rPr>
        <w:tab/>
      </w:r>
      <w:r w:rsidRPr="00D81837">
        <w:rPr>
          <w:rFonts w:ascii="Times New Roman" w:hAnsi="Times New Roman"/>
          <w:sz w:val="24"/>
          <w:szCs w:val="24"/>
        </w:rPr>
        <w:t xml:space="preserve">The Big Stone City council met in regular session on </w:t>
      </w:r>
      <w:r w:rsidR="00CB6D19" w:rsidRPr="00D81837">
        <w:rPr>
          <w:rFonts w:ascii="Times New Roman" w:hAnsi="Times New Roman"/>
          <w:sz w:val="24"/>
          <w:szCs w:val="24"/>
        </w:rPr>
        <w:t>Monday</w:t>
      </w:r>
      <w:r w:rsidR="00DA635D" w:rsidRPr="00D81837">
        <w:rPr>
          <w:rFonts w:ascii="Times New Roman" w:hAnsi="Times New Roman"/>
          <w:sz w:val="24"/>
          <w:szCs w:val="24"/>
        </w:rPr>
        <w:t>,</w:t>
      </w:r>
      <w:r w:rsidRPr="00D81837">
        <w:rPr>
          <w:rFonts w:ascii="Times New Roman" w:hAnsi="Times New Roman"/>
          <w:sz w:val="24"/>
          <w:szCs w:val="24"/>
        </w:rPr>
        <w:t xml:space="preserve"> </w:t>
      </w:r>
      <w:r w:rsidR="002816E4">
        <w:rPr>
          <w:rFonts w:ascii="Times New Roman" w:hAnsi="Times New Roman"/>
          <w:sz w:val="24"/>
          <w:szCs w:val="24"/>
        </w:rPr>
        <w:t>February 2</w:t>
      </w:r>
      <w:r w:rsidRPr="00D81837">
        <w:rPr>
          <w:rFonts w:ascii="Times New Roman" w:hAnsi="Times New Roman"/>
          <w:sz w:val="24"/>
          <w:szCs w:val="24"/>
        </w:rPr>
        <w:t>, 202</w:t>
      </w:r>
      <w:r w:rsidR="00100F11">
        <w:rPr>
          <w:rFonts w:ascii="Times New Roman" w:hAnsi="Times New Roman"/>
          <w:sz w:val="24"/>
          <w:szCs w:val="24"/>
        </w:rPr>
        <w:t>6</w:t>
      </w:r>
      <w:r w:rsidRPr="00D81837">
        <w:rPr>
          <w:rFonts w:ascii="Times New Roman" w:hAnsi="Times New Roman"/>
          <w:sz w:val="24"/>
          <w:szCs w:val="24"/>
        </w:rPr>
        <w:t xml:space="preserve">, meeting began at </w:t>
      </w:r>
      <w:r w:rsidR="00447E3C">
        <w:rPr>
          <w:rFonts w:ascii="Times New Roman" w:hAnsi="Times New Roman"/>
          <w:sz w:val="24"/>
          <w:szCs w:val="24"/>
        </w:rPr>
        <w:t>5</w:t>
      </w:r>
      <w:r w:rsidRPr="00D81837">
        <w:rPr>
          <w:rFonts w:ascii="Times New Roman" w:hAnsi="Times New Roman"/>
          <w:sz w:val="24"/>
          <w:szCs w:val="24"/>
        </w:rPr>
        <w:t xml:space="preserve">:30 p.m. with Mayor </w:t>
      </w:r>
      <w:r w:rsidR="00C041A1" w:rsidRPr="00D81837">
        <w:rPr>
          <w:rFonts w:ascii="Times New Roman" w:hAnsi="Times New Roman"/>
          <w:sz w:val="24"/>
          <w:szCs w:val="24"/>
        </w:rPr>
        <w:t>Brown</w:t>
      </w:r>
      <w:r w:rsidRPr="00D81837">
        <w:rPr>
          <w:rFonts w:ascii="Times New Roman" w:hAnsi="Times New Roman"/>
          <w:sz w:val="24"/>
          <w:szCs w:val="24"/>
        </w:rPr>
        <w:t xml:space="preserve"> presiding.  Roll Call: </w:t>
      </w:r>
      <w:r w:rsidR="002816E4">
        <w:rPr>
          <w:rFonts w:ascii="Times New Roman" w:hAnsi="Times New Roman"/>
          <w:sz w:val="24"/>
          <w:szCs w:val="24"/>
        </w:rPr>
        <w:t>Roscoe</w:t>
      </w:r>
      <w:r w:rsidR="00100F11">
        <w:rPr>
          <w:rFonts w:ascii="Times New Roman" w:hAnsi="Times New Roman"/>
          <w:sz w:val="24"/>
          <w:szCs w:val="24"/>
        </w:rPr>
        <w:t>,</w:t>
      </w:r>
      <w:r w:rsidRPr="00D81837">
        <w:rPr>
          <w:rFonts w:ascii="Times New Roman" w:hAnsi="Times New Roman"/>
          <w:sz w:val="24"/>
          <w:szCs w:val="24"/>
        </w:rPr>
        <w:t xml:space="preserve"> </w:t>
      </w:r>
      <w:r w:rsidR="002816E4">
        <w:rPr>
          <w:rFonts w:ascii="Times New Roman" w:hAnsi="Times New Roman"/>
          <w:sz w:val="24"/>
          <w:szCs w:val="24"/>
        </w:rPr>
        <w:t xml:space="preserve">Goergen, </w:t>
      </w:r>
      <w:r w:rsidR="00724919">
        <w:rPr>
          <w:rFonts w:ascii="Times New Roman" w:hAnsi="Times New Roman"/>
          <w:sz w:val="24"/>
          <w:szCs w:val="24"/>
        </w:rPr>
        <w:t xml:space="preserve">Stoddard, Redfield, </w:t>
      </w:r>
      <w:r w:rsidR="002816E4">
        <w:rPr>
          <w:rFonts w:ascii="Times New Roman" w:hAnsi="Times New Roman"/>
          <w:sz w:val="24"/>
          <w:szCs w:val="24"/>
        </w:rPr>
        <w:t>Hughes, A</w:t>
      </w:r>
      <w:r w:rsidR="00100F11">
        <w:rPr>
          <w:rFonts w:ascii="Times New Roman" w:hAnsi="Times New Roman"/>
          <w:sz w:val="24"/>
          <w:szCs w:val="24"/>
        </w:rPr>
        <w:t xml:space="preserve">. </w:t>
      </w:r>
      <w:r w:rsidR="00EC3F92">
        <w:rPr>
          <w:rFonts w:ascii="Times New Roman" w:hAnsi="Times New Roman"/>
          <w:sz w:val="24"/>
          <w:szCs w:val="24"/>
        </w:rPr>
        <w:t>Goergen.</w:t>
      </w:r>
      <w:r w:rsidR="003C3A33" w:rsidRPr="00D81837">
        <w:rPr>
          <w:rFonts w:ascii="Times New Roman" w:hAnsi="Times New Roman"/>
          <w:sz w:val="24"/>
          <w:szCs w:val="24"/>
        </w:rPr>
        <w:t xml:space="preserve"> </w:t>
      </w:r>
      <w:r w:rsidRPr="00D81837">
        <w:rPr>
          <w:rFonts w:ascii="Times New Roman" w:hAnsi="Times New Roman"/>
          <w:sz w:val="24"/>
          <w:szCs w:val="24"/>
        </w:rPr>
        <w:t>Others present:</w:t>
      </w:r>
      <w:r w:rsidR="006C62C7" w:rsidRPr="00D81837">
        <w:rPr>
          <w:rFonts w:ascii="Times New Roman" w:hAnsi="Times New Roman"/>
          <w:sz w:val="24"/>
          <w:szCs w:val="24"/>
        </w:rPr>
        <w:t xml:space="preserve"> </w:t>
      </w:r>
      <w:r w:rsidR="00655FB4" w:rsidRPr="00D81837">
        <w:rPr>
          <w:rFonts w:ascii="Times New Roman" w:hAnsi="Times New Roman"/>
          <w:sz w:val="24"/>
          <w:szCs w:val="24"/>
        </w:rPr>
        <w:t xml:space="preserve">Nancy Lee, </w:t>
      </w:r>
      <w:r w:rsidRPr="00D81837">
        <w:rPr>
          <w:rFonts w:ascii="Times New Roman" w:hAnsi="Times New Roman"/>
          <w:sz w:val="24"/>
          <w:szCs w:val="24"/>
        </w:rPr>
        <w:t>Bryan Austin, Redgey Rademacher,</w:t>
      </w:r>
      <w:r w:rsidR="00D432A5" w:rsidRPr="00D81837">
        <w:rPr>
          <w:rFonts w:ascii="Times New Roman" w:hAnsi="Times New Roman"/>
          <w:sz w:val="24"/>
          <w:szCs w:val="24"/>
        </w:rPr>
        <w:t xml:space="preserve"> </w:t>
      </w:r>
      <w:r w:rsidR="00100F11">
        <w:rPr>
          <w:rFonts w:ascii="Times New Roman" w:hAnsi="Times New Roman"/>
          <w:sz w:val="24"/>
          <w:szCs w:val="24"/>
        </w:rPr>
        <w:t>Megan Kaye</w:t>
      </w:r>
      <w:r w:rsidR="00447E3C">
        <w:rPr>
          <w:rFonts w:ascii="Times New Roman" w:hAnsi="Times New Roman"/>
          <w:sz w:val="24"/>
          <w:szCs w:val="24"/>
        </w:rPr>
        <w:t xml:space="preserve">, </w:t>
      </w:r>
      <w:r w:rsidR="00A5606B" w:rsidRPr="00D81837">
        <w:rPr>
          <w:rFonts w:ascii="Times New Roman" w:hAnsi="Times New Roman"/>
          <w:sz w:val="24"/>
          <w:szCs w:val="24"/>
        </w:rPr>
        <w:t>Kathy Rabe</w:t>
      </w:r>
      <w:r w:rsidR="009600C8" w:rsidRPr="00D81837">
        <w:rPr>
          <w:rFonts w:ascii="Times New Roman" w:hAnsi="Times New Roman"/>
          <w:sz w:val="24"/>
          <w:szCs w:val="24"/>
        </w:rPr>
        <w:t xml:space="preserve">, </w:t>
      </w:r>
      <w:r w:rsidR="00447E3C">
        <w:rPr>
          <w:rFonts w:ascii="Times New Roman" w:hAnsi="Times New Roman"/>
          <w:sz w:val="24"/>
          <w:szCs w:val="24"/>
        </w:rPr>
        <w:t xml:space="preserve">Geven Rabe, </w:t>
      </w:r>
      <w:r w:rsidR="009600C8" w:rsidRPr="00D81837">
        <w:rPr>
          <w:rFonts w:ascii="Times New Roman" w:hAnsi="Times New Roman"/>
          <w:sz w:val="24"/>
          <w:szCs w:val="24"/>
        </w:rPr>
        <w:t>Dewane Stoddard</w:t>
      </w:r>
      <w:r w:rsidR="00A5606B" w:rsidRPr="00D81837">
        <w:rPr>
          <w:rFonts w:ascii="Times New Roman" w:hAnsi="Times New Roman"/>
          <w:sz w:val="24"/>
          <w:szCs w:val="24"/>
        </w:rPr>
        <w:t>,</w:t>
      </w:r>
      <w:r w:rsidR="009600C8" w:rsidRPr="00D81837">
        <w:rPr>
          <w:rFonts w:ascii="Times New Roman" w:hAnsi="Times New Roman"/>
          <w:sz w:val="24"/>
          <w:szCs w:val="24"/>
        </w:rPr>
        <w:t xml:space="preserve"> </w:t>
      </w:r>
      <w:r w:rsidR="00447E3C">
        <w:rPr>
          <w:rFonts w:ascii="Times New Roman" w:hAnsi="Times New Roman"/>
          <w:sz w:val="24"/>
          <w:szCs w:val="24"/>
        </w:rPr>
        <w:t>Teresa Goergen</w:t>
      </w:r>
      <w:r w:rsidR="00F80F80">
        <w:rPr>
          <w:rFonts w:ascii="Times New Roman" w:hAnsi="Times New Roman"/>
          <w:sz w:val="24"/>
          <w:szCs w:val="24"/>
        </w:rPr>
        <w:t>,</w:t>
      </w:r>
      <w:r w:rsidR="00791A7C">
        <w:rPr>
          <w:rFonts w:ascii="Times New Roman" w:hAnsi="Times New Roman"/>
          <w:sz w:val="24"/>
          <w:szCs w:val="24"/>
        </w:rPr>
        <w:t xml:space="preserve"> Kris Redfield</w:t>
      </w:r>
      <w:r w:rsidR="002816E4">
        <w:rPr>
          <w:rFonts w:ascii="Times New Roman" w:hAnsi="Times New Roman"/>
          <w:sz w:val="24"/>
          <w:szCs w:val="24"/>
        </w:rPr>
        <w:t>, Jenna McFarland and Ryan Kohl.</w:t>
      </w:r>
    </w:p>
    <w:p w14:paraId="50132402" w14:textId="6ED3C83E" w:rsidR="00DA635D" w:rsidRPr="00D81837" w:rsidRDefault="00115245" w:rsidP="005E20CE">
      <w:pPr>
        <w:spacing w:line="240" w:lineRule="auto"/>
        <w:rPr>
          <w:rFonts w:ascii="Times New Roman" w:hAnsi="Times New Roman"/>
          <w:sz w:val="24"/>
          <w:szCs w:val="24"/>
        </w:rPr>
      </w:pPr>
      <w:r>
        <w:rPr>
          <w:rFonts w:ascii="Times New Roman" w:hAnsi="Times New Roman"/>
          <w:sz w:val="24"/>
          <w:szCs w:val="24"/>
        </w:rPr>
        <w:tab/>
      </w:r>
      <w:r w:rsidR="005E20CE" w:rsidRPr="00D81837">
        <w:rPr>
          <w:rFonts w:ascii="Times New Roman" w:hAnsi="Times New Roman"/>
          <w:sz w:val="24"/>
          <w:szCs w:val="24"/>
        </w:rPr>
        <w:t>The Pledge of Allegiance and the South Dakota State Pledge were recited.</w:t>
      </w:r>
    </w:p>
    <w:p w14:paraId="59F97144" w14:textId="5051FE8A" w:rsidR="005E20CE" w:rsidRDefault="005E20CE" w:rsidP="00DA635D">
      <w:pPr>
        <w:spacing w:line="240" w:lineRule="auto"/>
        <w:ind w:firstLine="720"/>
        <w:rPr>
          <w:rFonts w:ascii="Times New Roman" w:hAnsi="Times New Roman"/>
          <w:sz w:val="24"/>
          <w:szCs w:val="24"/>
        </w:rPr>
      </w:pPr>
      <w:r w:rsidRPr="00D81837">
        <w:rPr>
          <w:rFonts w:ascii="Times New Roman" w:hAnsi="Times New Roman"/>
          <w:sz w:val="24"/>
          <w:szCs w:val="24"/>
        </w:rPr>
        <w:t xml:space="preserve"> Motion to accept the minutes from the </w:t>
      </w:r>
      <w:r w:rsidR="002816E4">
        <w:rPr>
          <w:rFonts w:ascii="Times New Roman" w:hAnsi="Times New Roman"/>
          <w:sz w:val="24"/>
          <w:szCs w:val="24"/>
        </w:rPr>
        <w:t>January 5</w:t>
      </w:r>
      <w:r w:rsidR="003C3A33" w:rsidRPr="00D81837">
        <w:rPr>
          <w:rFonts w:ascii="Times New Roman" w:hAnsi="Times New Roman"/>
          <w:sz w:val="24"/>
          <w:szCs w:val="24"/>
        </w:rPr>
        <w:t>, 202</w:t>
      </w:r>
      <w:r w:rsidR="002816E4">
        <w:rPr>
          <w:rFonts w:ascii="Times New Roman" w:hAnsi="Times New Roman"/>
          <w:sz w:val="24"/>
          <w:szCs w:val="24"/>
        </w:rPr>
        <w:t>6</w:t>
      </w:r>
      <w:r w:rsidR="00DA635D" w:rsidRPr="00D81837">
        <w:rPr>
          <w:rFonts w:ascii="Times New Roman" w:hAnsi="Times New Roman"/>
          <w:sz w:val="24"/>
          <w:szCs w:val="24"/>
        </w:rPr>
        <w:t xml:space="preserve"> </w:t>
      </w:r>
      <w:r w:rsidRPr="00D81837">
        <w:rPr>
          <w:rFonts w:ascii="Times New Roman" w:hAnsi="Times New Roman"/>
          <w:sz w:val="24"/>
          <w:szCs w:val="24"/>
        </w:rPr>
        <w:t xml:space="preserve">meeting was made by </w:t>
      </w:r>
      <w:r w:rsidR="0098355D">
        <w:rPr>
          <w:rFonts w:ascii="Times New Roman" w:hAnsi="Times New Roman"/>
          <w:sz w:val="24"/>
          <w:szCs w:val="24"/>
        </w:rPr>
        <w:t>Hughes</w:t>
      </w:r>
      <w:r w:rsidRPr="00D81837">
        <w:rPr>
          <w:rFonts w:ascii="Times New Roman" w:hAnsi="Times New Roman"/>
          <w:sz w:val="24"/>
          <w:szCs w:val="24"/>
        </w:rPr>
        <w:t xml:space="preserve"> and seconde</w:t>
      </w:r>
      <w:r w:rsidR="00100F11">
        <w:rPr>
          <w:rFonts w:ascii="Times New Roman" w:hAnsi="Times New Roman"/>
          <w:sz w:val="24"/>
          <w:szCs w:val="24"/>
        </w:rPr>
        <w:t>d</w:t>
      </w:r>
      <w:r w:rsidRPr="00D81837">
        <w:rPr>
          <w:rFonts w:ascii="Times New Roman" w:hAnsi="Times New Roman"/>
          <w:sz w:val="24"/>
          <w:szCs w:val="24"/>
        </w:rPr>
        <w:t xml:space="preserve"> by </w:t>
      </w:r>
      <w:r w:rsidR="002816E4">
        <w:rPr>
          <w:rFonts w:ascii="Times New Roman" w:hAnsi="Times New Roman"/>
          <w:sz w:val="24"/>
          <w:szCs w:val="24"/>
        </w:rPr>
        <w:t>A. Goergen</w:t>
      </w:r>
      <w:r w:rsidRPr="00D81837">
        <w:rPr>
          <w:rFonts w:ascii="Times New Roman" w:hAnsi="Times New Roman"/>
          <w:sz w:val="24"/>
          <w:szCs w:val="24"/>
        </w:rPr>
        <w:t xml:space="preserve">. All in favor. Motion </w:t>
      </w:r>
      <w:r w:rsidR="001548DB" w:rsidRPr="00D81837">
        <w:rPr>
          <w:rFonts w:ascii="Times New Roman" w:hAnsi="Times New Roman"/>
          <w:sz w:val="24"/>
          <w:szCs w:val="24"/>
        </w:rPr>
        <w:t>C</w:t>
      </w:r>
      <w:r w:rsidRPr="00D81837">
        <w:rPr>
          <w:rFonts w:ascii="Times New Roman" w:hAnsi="Times New Roman"/>
          <w:sz w:val="24"/>
          <w:szCs w:val="24"/>
        </w:rPr>
        <w:t xml:space="preserve">arried.  </w:t>
      </w:r>
    </w:p>
    <w:p w14:paraId="74CEB7FB" w14:textId="3D378054" w:rsidR="00635190" w:rsidRDefault="00E87B38" w:rsidP="00E87B38">
      <w:pPr>
        <w:spacing w:line="240" w:lineRule="auto"/>
        <w:ind w:firstLine="720"/>
        <w:rPr>
          <w:rFonts w:ascii="Times New Roman" w:hAnsi="Times New Roman"/>
          <w:sz w:val="24"/>
          <w:szCs w:val="24"/>
        </w:rPr>
      </w:pPr>
      <w:r w:rsidRPr="00D81837">
        <w:rPr>
          <w:rFonts w:ascii="Times New Roman" w:hAnsi="Times New Roman"/>
          <w:sz w:val="24"/>
          <w:szCs w:val="24"/>
        </w:rPr>
        <w:t xml:space="preserve">Motion to pay the presented claims was made by </w:t>
      </w:r>
      <w:r w:rsidR="00724919">
        <w:rPr>
          <w:rFonts w:ascii="Times New Roman" w:hAnsi="Times New Roman"/>
          <w:sz w:val="24"/>
          <w:szCs w:val="24"/>
        </w:rPr>
        <w:t>R</w:t>
      </w:r>
      <w:r w:rsidR="002816E4">
        <w:rPr>
          <w:rFonts w:ascii="Times New Roman" w:hAnsi="Times New Roman"/>
          <w:sz w:val="24"/>
          <w:szCs w:val="24"/>
        </w:rPr>
        <w:t>edfield</w:t>
      </w:r>
      <w:r w:rsidRPr="00D81837">
        <w:rPr>
          <w:rFonts w:ascii="Times New Roman" w:hAnsi="Times New Roman"/>
          <w:sz w:val="24"/>
          <w:szCs w:val="24"/>
        </w:rPr>
        <w:t xml:space="preserve"> and seconded by </w:t>
      </w:r>
      <w:r w:rsidR="002816E4">
        <w:rPr>
          <w:rFonts w:ascii="Times New Roman" w:hAnsi="Times New Roman"/>
          <w:sz w:val="24"/>
          <w:szCs w:val="24"/>
        </w:rPr>
        <w:t>Roscoe</w:t>
      </w:r>
      <w:r w:rsidRPr="00D81837">
        <w:rPr>
          <w:rFonts w:ascii="Times New Roman" w:hAnsi="Times New Roman"/>
          <w:sz w:val="24"/>
          <w:szCs w:val="24"/>
        </w:rPr>
        <w:t xml:space="preserve">. Upon roll call Ayes: </w:t>
      </w:r>
      <w:r w:rsidR="00791A7C">
        <w:rPr>
          <w:rFonts w:ascii="Times New Roman" w:hAnsi="Times New Roman"/>
          <w:sz w:val="24"/>
          <w:szCs w:val="24"/>
        </w:rPr>
        <w:t>Hughes</w:t>
      </w:r>
      <w:r w:rsidRPr="00D81837">
        <w:rPr>
          <w:rFonts w:ascii="Times New Roman" w:hAnsi="Times New Roman"/>
          <w:sz w:val="24"/>
          <w:szCs w:val="24"/>
        </w:rPr>
        <w:t xml:space="preserve">, </w:t>
      </w:r>
      <w:r w:rsidR="002816E4">
        <w:rPr>
          <w:rFonts w:ascii="Times New Roman" w:hAnsi="Times New Roman"/>
          <w:sz w:val="24"/>
          <w:szCs w:val="24"/>
        </w:rPr>
        <w:t xml:space="preserve">A. Goergen, Redfield, </w:t>
      </w:r>
      <w:r w:rsidRPr="00D81837">
        <w:rPr>
          <w:rFonts w:ascii="Times New Roman" w:hAnsi="Times New Roman"/>
          <w:sz w:val="24"/>
          <w:szCs w:val="24"/>
        </w:rPr>
        <w:t xml:space="preserve">Stoddard, </w:t>
      </w:r>
      <w:r w:rsidR="00EC3F92">
        <w:rPr>
          <w:rFonts w:ascii="Times New Roman" w:hAnsi="Times New Roman"/>
          <w:sz w:val="24"/>
          <w:szCs w:val="24"/>
        </w:rPr>
        <w:t xml:space="preserve">Roscoe, </w:t>
      </w:r>
      <w:r w:rsidR="00100F11">
        <w:rPr>
          <w:rFonts w:ascii="Times New Roman" w:hAnsi="Times New Roman"/>
          <w:sz w:val="24"/>
          <w:szCs w:val="24"/>
        </w:rPr>
        <w:t xml:space="preserve">B. </w:t>
      </w:r>
      <w:r w:rsidR="00EC3F92">
        <w:rPr>
          <w:rFonts w:ascii="Times New Roman" w:hAnsi="Times New Roman"/>
          <w:sz w:val="24"/>
          <w:szCs w:val="24"/>
        </w:rPr>
        <w:t>Goergen</w:t>
      </w:r>
      <w:r w:rsidR="002816E4">
        <w:rPr>
          <w:rFonts w:ascii="Times New Roman" w:hAnsi="Times New Roman"/>
          <w:sz w:val="24"/>
          <w:szCs w:val="24"/>
        </w:rPr>
        <w:t xml:space="preserve"> and Roscoe</w:t>
      </w:r>
      <w:r w:rsidRPr="00D81837">
        <w:rPr>
          <w:rFonts w:ascii="Times New Roman" w:hAnsi="Times New Roman"/>
          <w:sz w:val="24"/>
          <w:szCs w:val="24"/>
        </w:rPr>
        <w:t>. Nayes: None</w:t>
      </w:r>
      <w:r w:rsidR="00724919">
        <w:rPr>
          <w:rFonts w:ascii="Times New Roman" w:hAnsi="Times New Roman"/>
          <w:sz w:val="24"/>
          <w:szCs w:val="24"/>
        </w:rPr>
        <w:t>.</w:t>
      </w:r>
      <w:r w:rsidR="00100F11">
        <w:rPr>
          <w:rFonts w:ascii="Times New Roman" w:hAnsi="Times New Roman"/>
          <w:sz w:val="24"/>
          <w:szCs w:val="24"/>
        </w:rPr>
        <w:t xml:space="preserve"> </w:t>
      </w:r>
      <w:r w:rsidRPr="00D81837">
        <w:rPr>
          <w:rFonts w:ascii="Times New Roman" w:hAnsi="Times New Roman"/>
          <w:sz w:val="24"/>
          <w:szCs w:val="24"/>
        </w:rPr>
        <w:t>Motion Carried.</w:t>
      </w:r>
    </w:p>
    <w:p w14:paraId="42D81292" w14:textId="356E3035" w:rsidR="002816E4" w:rsidRDefault="005F6DBC" w:rsidP="00E70A58">
      <w:pPr>
        <w:ind w:firstLine="720"/>
        <w:rPr>
          <w:rFonts w:ascii="Times New Roman" w:hAnsi="Times New Roman"/>
          <w:sz w:val="24"/>
          <w:szCs w:val="24"/>
        </w:rPr>
      </w:pPr>
      <w:r>
        <w:rPr>
          <w:rFonts w:ascii="Times New Roman" w:hAnsi="Times New Roman"/>
          <w:sz w:val="24"/>
          <w:szCs w:val="24"/>
        </w:rPr>
        <w:t xml:space="preserve">Aflac $277.18, Advanced Technologies $300.00, Banyon Data Systems $1,455.00, Border States $310.69, Big Stone County Sheriff </w:t>
      </w:r>
      <w:r w:rsidR="003B501F">
        <w:rPr>
          <w:rFonts w:ascii="Times New Roman" w:hAnsi="Times New Roman"/>
          <w:sz w:val="24"/>
          <w:szCs w:val="24"/>
        </w:rPr>
        <w:t>$</w:t>
      </w:r>
      <w:r>
        <w:rPr>
          <w:rFonts w:ascii="Times New Roman" w:hAnsi="Times New Roman"/>
          <w:sz w:val="24"/>
          <w:szCs w:val="24"/>
        </w:rPr>
        <w:t>1,000.00, Bryan Austin $223.00, Coca-Cola $273.00, Cintas $679.11, City of Big Stone City $5,797.79, Dakota Door Service $295.00, Doll Distributing LLC $7,418.65, DGR Engineering $18,134.10, Electro Watchman $195.00, Fluegel Anderson McLaughlin $537.34, Farner Bocken $1,104.95, Gary Longhenry $200.00, First District Association of Local Government $682.95, Grant County Auditor $15,000.00, Grant County Review $124.15, Grant Robert Rural Water $9,801.30, Harry’s Frozen Foods $</w:t>
      </w:r>
      <w:r w:rsidR="00117284">
        <w:rPr>
          <w:rFonts w:ascii="Times New Roman" w:hAnsi="Times New Roman"/>
          <w:sz w:val="24"/>
          <w:szCs w:val="24"/>
        </w:rPr>
        <w:t>1,503.56, Heritage Printing $486.79, IRS $3,951.88, Johnson Brothers $3,588.85, Missouri BasinMPA/S-1 $75.00, Missouri Basin MPA-TSA $6,819.10, Missouri River Energy $20,873.51, MN Department of Revenue $2,145.60, Midwest Irrigation &amp; Electric $918.95, Nelson Electric, Inc. $724.00, Ortonville Independent $271.00, Personnel Concepts $27.90, Porter Distribution $2,406.25, Phase 3 POS $148.68, Quill $</w:t>
      </w:r>
      <w:r w:rsidR="007212BE">
        <w:rPr>
          <w:rFonts w:ascii="Times New Roman" w:hAnsi="Times New Roman"/>
          <w:sz w:val="24"/>
          <w:szCs w:val="24"/>
        </w:rPr>
        <w:t>314.95</w:t>
      </w:r>
      <w:r w:rsidR="00117284">
        <w:rPr>
          <w:rFonts w:ascii="Times New Roman" w:hAnsi="Times New Roman"/>
          <w:sz w:val="24"/>
          <w:szCs w:val="24"/>
        </w:rPr>
        <w:t xml:space="preserve">, Pepsi $465.35, Redgey Rademacher $350.00, Ronglien Excavating Inc. $4,547.75, Republic Beverage $1,631.07, Big Stone Area Hardware </w:t>
      </w:r>
      <w:r w:rsidR="007212BE">
        <w:rPr>
          <w:rFonts w:ascii="Times New Roman" w:hAnsi="Times New Roman"/>
          <w:sz w:val="24"/>
          <w:szCs w:val="24"/>
        </w:rPr>
        <w:t xml:space="preserve">$1.07, SD Assoc. of Towns &amp; Townships $293.00, SDPAA $54,474.81, Street Graphix $99.85, SD Retirement $3,599.82, IRBY Co. $101.32, SD 811 $5.60, Northwestern Energy $199.47, Southern Glazers $970.82, SD Dept of Labor $127.13, SD Gov Finance Officers Assoc. $50.00, SD Dept of Revenue $5,193.57, Twin Valley Tire Inc.$2,453.00, VISA $736.02, Verizon $155.52, Waste Management $4,987.40, Postmaster $225.70, Payroll 1/20/26 $4,868.56, $7,795.37, Payroll 2/2/26 $5,031.47, $6,597.76, </w:t>
      </w:r>
      <w:r w:rsidR="003B501F">
        <w:rPr>
          <w:rFonts w:ascii="Times New Roman" w:hAnsi="Times New Roman"/>
          <w:sz w:val="24"/>
          <w:szCs w:val="24"/>
        </w:rPr>
        <w:t>Principal Life $267.44, Equipment Blades $1,771.88, Valley Office $48.36, MacDaddy’s $295.78, Mary Hillman $100.00, NAPA $191.37</w:t>
      </w:r>
    </w:p>
    <w:p w14:paraId="0A5E7FAF" w14:textId="77777777" w:rsidR="002816E4" w:rsidRDefault="002816E4" w:rsidP="00E70A58">
      <w:pPr>
        <w:ind w:firstLine="720"/>
        <w:rPr>
          <w:rFonts w:ascii="Times New Roman" w:hAnsi="Times New Roman"/>
          <w:sz w:val="24"/>
          <w:szCs w:val="24"/>
        </w:rPr>
      </w:pPr>
    </w:p>
    <w:p w14:paraId="5D362747" w14:textId="05AC3370" w:rsidR="00E70A58" w:rsidRPr="00D81837" w:rsidRDefault="00E70A58" w:rsidP="00E70A58">
      <w:pPr>
        <w:ind w:firstLine="720"/>
        <w:rPr>
          <w:rFonts w:ascii="Times New Roman" w:hAnsi="Times New Roman"/>
          <w:sz w:val="24"/>
          <w:szCs w:val="24"/>
        </w:rPr>
      </w:pPr>
      <w:r w:rsidRPr="00D81837">
        <w:rPr>
          <w:rFonts w:ascii="Times New Roman" w:hAnsi="Times New Roman"/>
          <w:sz w:val="24"/>
          <w:szCs w:val="24"/>
        </w:rPr>
        <w:lastRenderedPageBreak/>
        <w:t xml:space="preserve">Sheriff report for </w:t>
      </w:r>
      <w:r w:rsidR="002816E4">
        <w:rPr>
          <w:rFonts w:ascii="Times New Roman" w:hAnsi="Times New Roman"/>
          <w:sz w:val="24"/>
          <w:szCs w:val="24"/>
        </w:rPr>
        <w:t>January</w:t>
      </w:r>
      <w:r w:rsidRPr="00D81837">
        <w:rPr>
          <w:rFonts w:ascii="Times New Roman" w:hAnsi="Times New Roman"/>
          <w:sz w:val="24"/>
          <w:szCs w:val="24"/>
        </w:rPr>
        <w:t>: Hours worked</w:t>
      </w:r>
      <w:r>
        <w:rPr>
          <w:rFonts w:ascii="Times New Roman" w:hAnsi="Times New Roman"/>
          <w:sz w:val="24"/>
          <w:szCs w:val="24"/>
        </w:rPr>
        <w:t xml:space="preserve"> </w:t>
      </w:r>
      <w:r w:rsidR="00C22FE2">
        <w:rPr>
          <w:rFonts w:ascii="Times New Roman" w:hAnsi="Times New Roman"/>
          <w:sz w:val="24"/>
          <w:szCs w:val="24"/>
        </w:rPr>
        <w:t>1</w:t>
      </w:r>
      <w:r w:rsidR="002816E4">
        <w:rPr>
          <w:rFonts w:ascii="Times New Roman" w:hAnsi="Times New Roman"/>
          <w:sz w:val="24"/>
          <w:szCs w:val="24"/>
        </w:rPr>
        <w:t>21</w:t>
      </w:r>
      <w:r w:rsidR="00C22FE2">
        <w:rPr>
          <w:rFonts w:ascii="Times New Roman" w:hAnsi="Times New Roman"/>
          <w:sz w:val="24"/>
          <w:szCs w:val="24"/>
        </w:rPr>
        <w:t>.</w:t>
      </w:r>
      <w:r w:rsidR="002816E4">
        <w:rPr>
          <w:rFonts w:ascii="Times New Roman" w:hAnsi="Times New Roman"/>
          <w:sz w:val="24"/>
          <w:szCs w:val="24"/>
        </w:rPr>
        <w:t>30</w:t>
      </w:r>
      <w:r w:rsidR="00C22FE2">
        <w:rPr>
          <w:rFonts w:ascii="Times New Roman" w:hAnsi="Times New Roman"/>
          <w:sz w:val="24"/>
          <w:szCs w:val="24"/>
        </w:rPr>
        <w:t xml:space="preserve"> Calls for service 4</w:t>
      </w:r>
      <w:r w:rsidR="002816E4">
        <w:rPr>
          <w:rFonts w:ascii="Times New Roman" w:hAnsi="Times New Roman"/>
          <w:sz w:val="24"/>
          <w:szCs w:val="24"/>
        </w:rPr>
        <w:t>9</w:t>
      </w:r>
      <w:r w:rsidR="00C22FE2">
        <w:rPr>
          <w:rFonts w:ascii="Times New Roman" w:hAnsi="Times New Roman"/>
          <w:sz w:val="24"/>
          <w:szCs w:val="24"/>
        </w:rPr>
        <w:t>.</w:t>
      </w:r>
      <w:r w:rsidRPr="00D81837">
        <w:rPr>
          <w:rFonts w:ascii="Times New Roman" w:hAnsi="Times New Roman"/>
          <w:sz w:val="24"/>
          <w:szCs w:val="24"/>
        </w:rPr>
        <w:t xml:space="preserve"> Activity report: </w:t>
      </w:r>
      <w:r w:rsidR="00C22FE2">
        <w:rPr>
          <w:rFonts w:ascii="Times New Roman" w:hAnsi="Times New Roman"/>
          <w:sz w:val="24"/>
          <w:szCs w:val="24"/>
        </w:rPr>
        <w:t>Citizen assist</w:t>
      </w:r>
      <w:r>
        <w:rPr>
          <w:rFonts w:ascii="Times New Roman" w:hAnsi="Times New Roman"/>
          <w:sz w:val="24"/>
          <w:szCs w:val="24"/>
        </w:rPr>
        <w:t>,</w:t>
      </w:r>
      <w:r w:rsidR="00C22FE2">
        <w:rPr>
          <w:rFonts w:ascii="Times New Roman" w:hAnsi="Times New Roman"/>
          <w:sz w:val="24"/>
          <w:szCs w:val="24"/>
        </w:rPr>
        <w:t xml:space="preserve"> welfare check, vehicle accident</w:t>
      </w:r>
      <w:r w:rsidR="002816E4">
        <w:rPr>
          <w:rFonts w:ascii="Times New Roman" w:hAnsi="Times New Roman"/>
          <w:sz w:val="24"/>
          <w:szCs w:val="24"/>
        </w:rPr>
        <w:t>s</w:t>
      </w:r>
      <w:r w:rsidR="00C22FE2">
        <w:rPr>
          <w:rFonts w:ascii="Times New Roman" w:hAnsi="Times New Roman"/>
          <w:sz w:val="24"/>
          <w:szCs w:val="24"/>
        </w:rPr>
        <w:t>, traffic complaint</w:t>
      </w:r>
      <w:r w:rsidR="002816E4">
        <w:rPr>
          <w:rFonts w:ascii="Times New Roman" w:hAnsi="Times New Roman"/>
          <w:sz w:val="24"/>
          <w:szCs w:val="24"/>
        </w:rPr>
        <w:t>s</w:t>
      </w:r>
      <w:r w:rsidR="00C22FE2">
        <w:rPr>
          <w:rFonts w:ascii="Times New Roman" w:hAnsi="Times New Roman"/>
          <w:sz w:val="24"/>
          <w:szCs w:val="24"/>
        </w:rPr>
        <w:t>, traffic stops</w:t>
      </w:r>
      <w:r>
        <w:rPr>
          <w:rFonts w:ascii="Times New Roman" w:hAnsi="Times New Roman"/>
          <w:sz w:val="24"/>
          <w:szCs w:val="24"/>
        </w:rPr>
        <w:t xml:space="preserve">, </w:t>
      </w:r>
      <w:r w:rsidR="00C22FE2">
        <w:rPr>
          <w:rFonts w:ascii="Times New Roman" w:hAnsi="Times New Roman"/>
          <w:sz w:val="24"/>
          <w:szCs w:val="24"/>
        </w:rPr>
        <w:t>suicide threat, suspicious activity investigation</w:t>
      </w:r>
      <w:r w:rsidR="002816E4">
        <w:rPr>
          <w:rFonts w:ascii="Times New Roman" w:hAnsi="Times New Roman"/>
          <w:sz w:val="24"/>
          <w:szCs w:val="24"/>
        </w:rPr>
        <w:t>, burglary alarm, simple assault arrests, civil issues, medical call and 911 hangups.</w:t>
      </w:r>
    </w:p>
    <w:p w14:paraId="018DA929" w14:textId="24AC9A80" w:rsidR="00E70A58" w:rsidRPr="00D81837" w:rsidRDefault="00E70A58" w:rsidP="00E70A58">
      <w:pPr>
        <w:ind w:firstLine="720"/>
        <w:rPr>
          <w:rFonts w:ascii="Times New Roman" w:hAnsi="Times New Roman"/>
          <w:sz w:val="24"/>
          <w:szCs w:val="24"/>
        </w:rPr>
      </w:pPr>
      <w:r w:rsidRPr="00D81837">
        <w:rPr>
          <w:rFonts w:ascii="Times New Roman" w:hAnsi="Times New Roman"/>
          <w:sz w:val="24"/>
          <w:szCs w:val="24"/>
        </w:rPr>
        <w:t>Public Comments</w:t>
      </w:r>
      <w:r w:rsidR="00100F11">
        <w:rPr>
          <w:rFonts w:ascii="Times New Roman" w:hAnsi="Times New Roman"/>
          <w:sz w:val="24"/>
          <w:szCs w:val="24"/>
        </w:rPr>
        <w:t xml:space="preserve">: </w:t>
      </w:r>
      <w:r w:rsidR="002816E4">
        <w:rPr>
          <w:rFonts w:ascii="Times New Roman" w:hAnsi="Times New Roman"/>
          <w:sz w:val="24"/>
          <w:szCs w:val="24"/>
        </w:rPr>
        <w:t>Ryan Kohl introduced himself as the District 4 State Representative running mate</w:t>
      </w:r>
      <w:r w:rsidR="00987F7F">
        <w:rPr>
          <w:rFonts w:ascii="Times New Roman" w:hAnsi="Times New Roman"/>
          <w:sz w:val="24"/>
          <w:szCs w:val="24"/>
        </w:rPr>
        <w:t xml:space="preserve"> in the Republican Primary June 2, 2026. Kohl asked the council if they had any questions or concerns that he could address? Kohl welcomes the opportunity to visit with them regarding any concerns the City is having.</w:t>
      </w:r>
      <w:r>
        <w:rPr>
          <w:rFonts w:ascii="Times New Roman" w:hAnsi="Times New Roman"/>
          <w:sz w:val="24"/>
          <w:szCs w:val="24"/>
        </w:rPr>
        <w:t xml:space="preserve"> </w:t>
      </w:r>
    </w:p>
    <w:p w14:paraId="586B2DFE" w14:textId="76FAB422" w:rsidR="00CC1F1D" w:rsidRDefault="00987F7F" w:rsidP="005E20CE">
      <w:pPr>
        <w:ind w:firstLine="720"/>
        <w:rPr>
          <w:rFonts w:ascii="Times New Roman" w:hAnsi="Times New Roman"/>
          <w:sz w:val="24"/>
          <w:szCs w:val="24"/>
        </w:rPr>
      </w:pPr>
      <w:r>
        <w:rPr>
          <w:rFonts w:ascii="Times New Roman" w:hAnsi="Times New Roman"/>
          <w:sz w:val="24"/>
          <w:szCs w:val="24"/>
        </w:rPr>
        <w:t xml:space="preserve">Councilmember Hughes along with Bryan Austin, Electrical Superintendent talked about the increase of electrical rates that went into effect on January 1, 2026 </w:t>
      </w:r>
      <w:r w:rsidR="0019082B">
        <w:rPr>
          <w:rFonts w:ascii="Times New Roman" w:hAnsi="Times New Roman"/>
          <w:sz w:val="24"/>
          <w:szCs w:val="24"/>
        </w:rPr>
        <w:t xml:space="preserve">from MRES and WAPA. With the loss of Saputo, the majority of the City’s electric comes from WAPA now since we lost our allocation with MRES. </w:t>
      </w:r>
      <w:r w:rsidR="00026C6D">
        <w:rPr>
          <w:rFonts w:ascii="Times New Roman" w:hAnsi="Times New Roman"/>
          <w:sz w:val="24"/>
          <w:szCs w:val="24"/>
        </w:rPr>
        <w:t xml:space="preserve">At this time the council has declined to raise </w:t>
      </w:r>
      <w:r w:rsidR="0019082B">
        <w:rPr>
          <w:rFonts w:ascii="Times New Roman" w:hAnsi="Times New Roman"/>
          <w:sz w:val="24"/>
          <w:szCs w:val="24"/>
        </w:rPr>
        <w:t>the electrical rates and will discuss it further at next month’s meeting</w:t>
      </w:r>
      <w:r w:rsidR="00A45520">
        <w:rPr>
          <w:rFonts w:ascii="Times New Roman" w:hAnsi="Times New Roman"/>
          <w:sz w:val="24"/>
          <w:szCs w:val="24"/>
        </w:rPr>
        <w:t>.</w:t>
      </w:r>
      <w:r w:rsidR="00026C6D">
        <w:rPr>
          <w:rFonts w:ascii="Times New Roman" w:hAnsi="Times New Roman"/>
          <w:sz w:val="24"/>
          <w:szCs w:val="24"/>
        </w:rPr>
        <w:t xml:space="preserve"> </w:t>
      </w:r>
    </w:p>
    <w:p w14:paraId="302D6D84" w14:textId="62BD2CA3" w:rsidR="00D53796" w:rsidRDefault="00D53796" w:rsidP="005E20CE">
      <w:pPr>
        <w:ind w:firstLine="720"/>
        <w:rPr>
          <w:rFonts w:ascii="Times New Roman" w:hAnsi="Times New Roman"/>
          <w:sz w:val="24"/>
          <w:szCs w:val="24"/>
        </w:rPr>
      </w:pPr>
      <w:r>
        <w:rPr>
          <w:rFonts w:ascii="Times New Roman" w:hAnsi="Times New Roman"/>
          <w:sz w:val="24"/>
          <w:szCs w:val="24"/>
        </w:rPr>
        <w:t>With no comments for the public hearing Stoddard made a motion to approve the BSCVF special alcoholic license for February 2, 2026 with an alternative date February 28, 2026 Redfield seconded.</w:t>
      </w:r>
      <w:r w:rsidR="005E42DE">
        <w:rPr>
          <w:rFonts w:ascii="Times New Roman" w:hAnsi="Times New Roman"/>
          <w:sz w:val="24"/>
          <w:szCs w:val="24"/>
        </w:rPr>
        <w:t xml:space="preserve"> All in favor. Motion Carried.</w:t>
      </w:r>
    </w:p>
    <w:p w14:paraId="04AE5BAF" w14:textId="485DCA1F" w:rsidR="005E42DE" w:rsidRDefault="005E42DE" w:rsidP="005E20CE">
      <w:pPr>
        <w:ind w:firstLine="720"/>
        <w:rPr>
          <w:rFonts w:ascii="Times New Roman" w:hAnsi="Times New Roman"/>
          <w:sz w:val="24"/>
          <w:szCs w:val="24"/>
        </w:rPr>
      </w:pPr>
      <w:r>
        <w:rPr>
          <w:rFonts w:ascii="Times New Roman" w:hAnsi="Times New Roman"/>
          <w:sz w:val="24"/>
          <w:szCs w:val="24"/>
        </w:rPr>
        <w:t>Roscoe made a motion to approve the BSCVF special alcoholic license for July 10, 11 &amp; 12, 2026 with an alternative date of July 17, 18 &amp; 19, 2026 B. Goergen seconded. All in favor. Motion Carried.</w:t>
      </w:r>
    </w:p>
    <w:p w14:paraId="55DC1483" w14:textId="19252229" w:rsidR="00CA3542" w:rsidRDefault="00CA3542" w:rsidP="005E20CE">
      <w:pPr>
        <w:ind w:firstLine="720"/>
        <w:rPr>
          <w:rFonts w:ascii="Times New Roman" w:hAnsi="Times New Roman"/>
          <w:sz w:val="24"/>
          <w:szCs w:val="24"/>
        </w:rPr>
      </w:pPr>
      <w:r>
        <w:rPr>
          <w:rFonts w:ascii="Times New Roman" w:hAnsi="Times New Roman"/>
          <w:sz w:val="24"/>
          <w:szCs w:val="24"/>
        </w:rPr>
        <w:t>Hughes made a motion to approve the 2026 Annual Medical Cannabis license for MAC’S FTH, LLC with Stoddard seconded. All in favor. Motion Carried.</w:t>
      </w:r>
    </w:p>
    <w:p w14:paraId="45B21C40" w14:textId="221ED277" w:rsidR="00CA3542" w:rsidRDefault="00CA3542" w:rsidP="005E20CE">
      <w:pPr>
        <w:ind w:firstLine="720"/>
        <w:rPr>
          <w:rFonts w:ascii="Times New Roman" w:hAnsi="Times New Roman"/>
          <w:sz w:val="24"/>
          <w:szCs w:val="24"/>
        </w:rPr>
      </w:pPr>
      <w:r>
        <w:rPr>
          <w:rFonts w:ascii="Times New Roman" w:hAnsi="Times New Roman"/>
          <w:sz w:val="24"/>
          <w:szCs w:val="24"/>
        </w:rPr>
        <w:t>Redfield made a motion for Mayor Brown to be the designated signer on the WAPA contract with Hughes seconded. All in favor. Motion Carried.</w:t>
      </w:r>
    </w:p>
    <w:p w14:paraId="5782DAD7" w14:textId="77777777" w:rsidR="00D9401E" w:rsidRDefault="00D20309" w:rsidP="005E20CE">
      <w:pPr>
        <w:ind w:firstLine="720"/>
        <w:rPr>
          <w:rFonts w:ascii="Times New Roman" w:hAnsi="Times New Roman"/>
          <w:sz w:val="24"/>
          <w:szCs w:val="24"/>
        </w:rPr>
      </w:pPr>
      <w:r>
        <w:rPr>
          <w:rFonts w:ascii="Times New Roman" w:hAnsi="Times New Roman"/>
          <w:sz w:val="24"/>
          <w:szCs w:val="24"/>
        </w:rPr>
        <w:t>Council member Roscoe discussed with council the park grant that was received</w:t>
      </w:r>
      <w:r w:rsidR="0039679D">
        <w:rPr>
          <w:rFonts w:ascii="Times New Roman" w:hAnsi="Times New Roman"/>
          <w:sz w:val="24"/>
          <w:szCs w:val="24"/>
        </w:rPr>
        <w:t xml:space="preserve"> for $40,272.00</w:t>
      </w:r>
      <w:r>
        <w:rPr>
          <w:rFonts w:ascii="Times New Roman" w:hAnsi="Times New Roman"/>
          <w:sz w:val="24"/>
          <w:szCs w:val="24"/>
        </w:rPr>
        <w:t xml:space="preserve"> and that the City </w:t>
      </w:r>
      <w:r w:rsidR="0039679D">
        <w:rPr>
          <w:rFonts w:ascii="Times New Roman" w:hAnsi="Times New Roman"/>
          <w:sz w:val="24"/>
          <w:szCs w:val="24"/>
        </w:rPr>
        <w:t>has received donation</w:t>
      </w:r>
      <w:r w:rsidR="00D9401E">
        <w:rPr>
          <w:rFonts w:ascii="Times New Roman" w:hAnsi="Times New Roman"/>
          <w:sz w:val="24"/>
          <w:szCs w:val="24"/>
        </w:rPr>
        <w:t>s</w:t>
      </w:r>
      <w:r w:rsidR="0039679D">
        <w:rPr>
          <w:rFonts w:ascii="Times New Roman" w:hAnsi="Times New Roman"/>
          <w:sz w:val="24"/>
          <w:szCs w:val="24"/>
        </w:rPr>
        <w:t xml:space="preserve"> of $ 11,992.00</w:t>
      </w:r>
      <w:r w:rsidR="003B501F">
        <w:rPr>
          <w:rFonts w:ascii="Times New Roman" w:hAnsi="Times New Roman"/>
          <w:sz w:val="24"/>
          <w:szCs w:val="24"/>
        </w:rPr>
        <w:t xml:space="preserve">. Big Stone City will need to raise more funds </w:t>
      </w:r>
      <w:r>
        <w:rPr>
          <w:rFonts w:ascii="Times New Roman" w:hAnsi="Times New Roman"/>
          <w:sz w:val="24"/>
          <w:szCs w:val="24"/>
        </w:rPr>
        <w:t>to match the grant</w:t>
      </w:r>
      <w:r w:rsidR="0039679D">
        <w:rPr>
          <w:rFonts w:ascii="Times New Roman" w:hAnsi="Times New Roman"/>
          <w:sz w:val="24"/>
          <w:szCs w:val="24"/>
        </w:rPr>
        <w:t xml:space="preserve"> for Dou</w:t>
      </w:r>
      <w:r w:rsidR="00D9401E">
        <w:rPr>
          <w:rFonts w:ascii="Times New Roman" w:hAnsi="Times New Roman"/>
          <w:sz w:val="24"/>
          <w:szCs w:val="24"/>
        </w:rPr>
        <w:t>t</w:t>
      </w:r>
      <w:r w:rsidR="0039679D">
        <w:rPr>
          <w:rFonts w:ascii="Times New Roman" w:hAnsi="Times New Roman"/>
          <w:sz w:val="24"/>
          <w:szCs w:val="24"/>
        </w:rPr>
        <w:t>hitt Park playground equipment that needs to be replaced</w:t>
      </w:r>
      <w:r w:rsidR="003B501F">
        <w:rPr>
          <w:rFonts w:ascii="Times New Roman" w:hAnsi="Times New Roman"/>
          <w:sz w:val="24"/>
          <w:szCs w:val="24"/>
        </w:rPr>
        <w:t>. Different options were discussed</w:t>
      </w:r>
      <w:r w:rsidR="00D9401E">
        <w:rPr>
          <w:rFonts w:ascii="Times New Roman" w:hAnsi="Times New Roman"/>
          <w:sz w:val="24"/>
          <w:szCs w:val="24"/>
        </w:rPr>
        <w:t xml:space="preserve"> for raising money.</w:t>
      </w:r>
      <w:r w:rsidR="003B501F">
        <w:rPr>
          <w:rFonts w:ascii="Times New Roman" w:hAnsi="Times New Roman"/>
          <w:sz w:val="24"/>
          <w:szCs w:val="24"/>
        </w:rPr>
        <w:t xml:space="preserve"> </w:t>
      </w:r>
    </w:p>
    <w:p w14:paraId="3A2D1314" w14:textId="1618F8AA" w:rsidR="00D20309" w:rsidRDefault="00D9401E" w:rsidP="005E20CE">
      <w:pPr>
        <w:ind w:firstLine="720"/>
        <w:rPr>
          <w:rFonts w:ascii="Times New Roman" w:hAnsi="Times New Roman"/>
          <w:sz w:val="24"/>
          <w:szCs w:val="24"/>
        </w:rPr>
      </w:pPr>
      <w:r>
        <w:rPr>
          <w:rFonts w:ascii="Times New Roman" w:hAnsi="Times New Roman"/>
          <w:sz w:val="24"/>
          <w:szCs w:val="24"/>
        </w:rPr>
        <w:t>Discussion was held on the sidewalks around the City building. The contractor will be called for a resolution to this matter. This will be talked about later this spring when the frost is out of the ground. No action taken.</w:t>
      </w:r>
      <w:r w:rsidR="00D20309">
        <w:rPr>
          <w:rFonts w:ascii="Times New Roman" w:hAnsi="Times New Roman"/>
          <w:sz w:val="24"/>
          <w:szCs w:val="24"/>
        </w:rPr>
        <w:t xml:space="preserve">  </w:t>
      </w:r>
    </w:p>
    <w:p w14:paraId="1A8D6AC3" w14:textId="137CEA16" w:rsidR="00CA3542" w:rsidRDefault="00CA3542" w:rsidP="005E20CE">
      <w:pPr>
        <w:ind w:firstLine="720"/>
        <w:rPr>
          <w:rFonts w:ascii="Times New Roman" w:hAnsi="Times New Roman"/>
          <w:sz w:val="24"/>
          <w:szCs w:val="24"/>
        </w:rPr>
      </w:pPr>
      <w:r>
        <w:rPr>
          <w:rFonts w:ascii="Times New Roman" w:hAnsi="Times New Roman"/>
          <w:sz w:val="24"/>
          <w:szCs w:val="24"/>
        </w:rPr>
        <w:t>Roscoe made a motion for Nancy Lee to attend the Human Resource and Finance Officer schooling in Chamberlain, SD June 9 – 12, 2026 with A. Goergen seconded. Upon roll call Ayes: Hughes, A. Goergen, Stoddard, B. Goergen, Roscoe and Redfield. Nayes: None. Motion Carried.</w:t>
      </w:r>
    </w:p>
    <w:p w14:paraId="1FF00575" w14:textId="4A2E1446" w:rsidR="00CA3542" w:rsidRDefault="00CA3542" w:rsidP="005E20CE">
      <w:pPr>
        <w:ind w:firstLine="720"/>
        <w:rPr>
          <w:rFonts w:ascii="Times New Roman" w:hAnsi="Times New Roman"/>
          <w:sz w:val="24"/>
          <w:szCs w:val="24"/>
        </w:rPr>
      </w:pPr>
      <w:r>
        <w:rPr>
          <w:rFonts w:ascii="Times New Roman" w:hAnsi="Times New Roman"/>
          <w:sz w:val="24"/>
          <w:szCs w:val="24"/>
        </w:rPr>
        <w:lastRenderedPageBreak/>
        <w:t xml:space="preserve">Stoddard made a motion to set the </w:t>
      </w:r>
      <w:r w:rsidR="00D20309">
        <w:rPr>
          <w:rFonts w:ascii="Times New Roman" w:hAnsi="Times New Roman"/>
          <w:sz w:val="24"/>
          <w:szCs w:val="24"/>
        </w:rPr>
        <w:t xml:space="preserve">Monday, </w:t>
      </w:r>
      <w:r>
        <w:rPr>
          <w:rFonts w:ascii="Times New Roman" w:hAnsi="Times New Roman"/>
          <w:sz w:val="24"/>
          <w:szCs w:val="24"/>
        </w:rPr>
        <w:t>April 6,</w:t>
      </w:r>
      <w:r>
        <w:rPr>
          <w:rFonts w:ascii="Times New Roman" w:hAnsi="Times New Roman"/>
          <w:sz w:val="24"/>
          <w:szCs w:val="24"/>
          <w:vertAlign w:val="superscript"/>
        </w:rPr>
        <w:t xml:space="preserve"> </w:t>
      </w:r>
      <w:r>
        <w:rPr>
          <w:rFonts w:ascii="Times New Roman" w:hAnsi="Times New Roman"/>
          <w:sz w:val="24"/>
          <w:szCs w:val="24"/>
        </w:rPr>
        <w:t xml:space="preserve">2026 Council meeting to </w:t>
      </w:r>
      <w:r w:rsidR="00D20309">
        <w:rPr>
          <w:rFonts w:ascii="Times New Roman" w:hAnsi="Times New Roman"/>
          <w:sz w:val="24"/>
          <w:szCs w:val="24"/>
        </w:rPr>
        <w:t xml:space="preserve">Tuesday, </w:t>
      </w:r>
      <w:r>
        <w:rPr>
          <w:rFonts w:ascii="Times New Roman" w:hAnsi="Times New Roman"/>
          <w:sz w:val="24"/>
          <w:szCs w:val="24"/>
        </w:rPr>
        <w:t>April 7, 2026 with</w:t>
      </w:r>
      <w:r w:rsidR="00D20309">
        <w:rPr>
          <w:rFonts w:ascii="Times New Roman" w:hAnsi="Times New Roman"/>
          <w:sz w:val="24"/>
          <w:szCs w:val="24"/>
        </w:rPr>
        <w:t xml:space="preserve"> Redfield seconded. All in favor. Motion Carried.</w:t>
      </w:r>
    </w:p>
    <w:p w14:paraId="252A92D6" w14:textId="13D14B0B" w:rsidR="00F55530" w:rsidRDefault="006B22F5" w:rsidP="007E2265">
      <w:pPr>
        <w:rPr>
          <w:rFonts w:ascii="Times New Roman" w:hAnsi="Times New Roman"/>
          <w:sz w:val="24"/>
          <w:szCs w:val="24"/>
        </w:rPr>
      </w:pPr>
      <w:r w:rsidRPr="00D81837">
        <w:rPr>
          <w:rFonts w:ascii="Times New Roman" w:hAnsi="Times New Roman"/>
          <w:sz w:val="24"/>
          <w:szCs w:val="24"/>
        </w:rPr>
        <w:tab/>
      </w:r>
      <w:r w:rsidR="00D20309">
        <w:rPr>
          <w:rFonts w:ascii="Times New Roman" w:hAnsi="Times New Roman"/>
          <w:sz w:val="24"/>
          <w:szCs w:val="24"/>
        </w:rPr>
        <w:t>Stoddard made a motion to set the Monday, September 7, 2026 Council meeting to Tuesday, September 8, 2026 with Redfield seconded. All in favor. Motion Carried.</w:t>
      </w:r>
    </w:p>
    <w:p w14:paraId="76DCEAE9" w14:textId="1AEA785D" w:rsidR="005E20CE" w:rsidRDefault="00F55530" w:rsidP="007E2265">
      <w:pPr>
        <w:rPr>
          <w:rFonts w:ascii="Times New Roman" w:hAnsi="Times New Roman"/>
          <w:sz w:val="24"/>
          <w:szCs w:val="24"/>
        </w:rPr>
      </w:pPr>
      <w:r>
        <w:rPr>
          <w:rFonts w:ascii="Times New Roman" w:hAnsi="Times New Roman"/>
          <w:sz w:val="24"/>
          <w:szCs w:val="24"/>
        </w:rPr>
        <w:tab/>
      </w:r>
      <w:r w:rsidR="00C93795" w:rsidRPr="00D81837">
        <w:rPr>
          <w:rFonts w:ascii="Times New Roman" w:hAnsi="Times New Roman"/>
          <w:sz w:val="24"/>
          <w:szCs w:val="24"/>
        </w:rPr>
        <w:t xml:space="preserve">Being no further business </w:t>
      </w:r>
      <w:r w:rsidR="00A45520">
        <w:rPr>
          <w:rFonts w:ascii="Times New Roman" w:hAnsi="Times New Roman"/>
          <w:sz w:val="24"/>
          <w:szCs w:val="24"/>
        </w:rPr>
        <w:t>Stoddard</w:t>
      </w:r>
      <w:r w:rsidR="00C93795" w:rsidRPr="00D81837">
        <w:rPr>
          <w:rFonts w:ascii="Times New Roman" w:hAnsi="Times New Roman"/>
          <w:sz w:val="24"/>
          <w:szCs w:val="24"/>
        </w:rPr>
        <w:t xml:space="preserve"> called to adjourn the meeting at </w:t>
      </w:r>
      <w:r w:rsidR="00E805BC">
        <w:rPr>
          <w:rFonts w:ascii="Times New Roman" w:hAnsi="Times New Roman"/>
          <w:sz w:val="24"/>
          <w:szCs w:val="24"/>
        </w:rPr>
        <w:t>6</w:t>
      </w:r>
      <w:r w:rsidR="000B0F81" w:rsidRPr="00D81837">
        <w:rPr>
          <w:rFonts w:ascii="Times New Roman" w:hAnsi="Times New Roman"/>
          <w:sz w:val="24"/>
          <w:szCs w:val="24"/>
        </w:rPr>
        <w:t>:</w:t>
      </w:r>
      <w:r w:rsidR="00A45520">
        <w:rPr>
          <w:rFonts w:ascii="Times New Roman" w:hAnsi="Times New Roman"/>
          <w:sz w:val="24"/>
          <w:szCs w:val="24"/>
        </w:rPr>
        <w:t>12</w:t>
      </w:r>
      <w:r w:rsidR="00C93795" w:rsidRPr="00D81837">
        <w:rPr>
          <w:rFonts w:ascii="Times New Roman" w:hAnsi="Times New Roman"/>
          <w:sz w:val="24"/>
          <w:szCs w:val="24"/>
        </w:rPr>
        <w:t xml:space="preserve"> p.m. </w:t>
      </w:r>
      <w:r w:rsidR="00100F11">
        <w:rPr>
          <w:rFonts w:ascii="Times New Roman" w:hAnsi="Times New Roman"/>
          <w:sz w:val="24"/>
          <w:szCs w:val="24"/>
        </w:rPr>
        <w:t>Redfield</w:t>
      </w:r>
      <w:r w:rsidR="007E2265">
        <w:rPr>
          <w:rFonts w:ascii="Times New Roman" w:hAnsi="Times New Roman"/>
          <w:sz w:val="24"/>
          <w:szCs w:val="24"/>
        </w:rPr>
        <w:t xml:space="preserve"> </w:t>
      </w:r>
      <w:r w:rsidR="00C93795" w:rsidRPr="00D81837">
        <w:rPr>
          <w:rFonts w:ascii="Times New Roman" w:hAnsi="Times New Roman"/>
          <w:sz w:val="24"/>
          <w:szCs w:val="24"/>
        </w:rPr>
        <w:t>seconded the motion. All in favor.</w:t>
      </w:r>
      <w:r w:rsidR="007E2265">
        <w:rPr>
          <w:rFonts w:ascii="Times New Roman" w:hAnsi="Times New Roman"/>
          <w:sz w:val="24"/>
          <w:szCs w:val="24"/>
        </w:rPr>
        <w:t xml:space="preserve"> </w:t>
      </w:r>
      <w:r w:rsidR="008E5B63">
        <w:rPr>
          <w:rFonts w:ascii="Times New Roman" w:hAnsi="Times New Roman"/>
          <w:sz w:val="24"/>
          <w:szCs w:val="24"/>
        </w:rPr>
        <w:t xml:space="preserve"> </w:t>
      </w:r>
      <w:r w:rsidR="00C93795" w:rsidRPr="00D81837">
        <w:rPr>
          <w:rFonts w:ascii="Times New Roman" w:hAnsi="Times New Roman"/>
          <w:sz w:val="24"/>
          <w:szCs w:val="24"/>
        </w:rPr>
        <w:t>Motion Carried.</w:t>
      </w:r>
      <w:r w:rsidR="00900C0E" w:rsidRPr="00D81837">
        <w:rPr>
          <w:rFonts w:ascii="Times New Roman" w:hAnsi="Times New Roman"/>
          <w:sz w:val="24"/>
          <w:szCs w:val="24"/>
        </w:rPr>
        <w:t xml:space="preserve"> </w:t>
      </w:r>
      <w:r w:rsidR="005E20CE" w:rsidRPr="00D81837">
        <w:rPr>
          <w:rFonts w:ascii="Times New Roman" w:hAnsi="Times New Roman"/>
          <w:sz w:val="24"/>
          <w:szCs w:val="24"/>
        </w:rPr>
        <w:t xml:space="preserve"> </w:t>
      </w:r>
    </w:p>
    <w:p w14:paraId="4937EE46" w14:textId="67CC5382" w:rsidR="005E20CE" w:rsidRPr="00D81837" w:rsidRDefault="005E20CE" w:rsidP="005E20CE">
      <w:pPr>
        <w:spacing w:line="240" w:lineRule="auto"/>
        <w:ind w:left="5760"/>
        <w:rPr>
          <w:rFonts w:ascii="Times New Roman" w:hAnsi="Times New Roman"/>
          <w:sz w:val="24"/>
          <w:szCs w:val="24"/>
        </w:rPr>
      </w:pPr>
      <w:r w:rsidRPr="00D81837">
        <w:rPr>
          <w:rFonts w:ascii="Times New Roman" w:hAnsi="Times New Roman"/>
          <w:sz w:val="24"/>
          <w:szCs w:val="24"/>
        </w:rPr>
        <w:t>___________________________</w:t>
      </w:r>
    </w:p>
    <w:p w14:paraId="01BCCC13" w14:textId="7C0E7ADD" w:rsidR="005E20CE" w:rsidRPr="00D81837" w:rsidRDefault="005E20CE" w:rsidP="005E20CE">
      <w:pPr>
        <w:spacing w:line="240" w:lineRule="auto"/>
        <w:rPr>
          <w:rFonts w:ascii="Times New Roman" w:hAnsi="Times New Roman"/>
          <w:sz w:val="24"/>
          <w:szCs w:val="24"/>
        </w:rPr>
      </w:pPr>
      <w:r w:rsidRPr="00D81837">
        <w:rPr>
          <w:rFonts w:ascii="Times New Roman" w:hAnsi="Times New Roman"/>
          <w:sz w:val="24"/>
          <w:szCs w:val="24"/>
        </w:rPr>
        <w:t>ATTEST:</w:t>
      </w:r>
      <w:r w:rsidRPr="00D81837">
        <w:rPr>
          <w:rFonts w:ascii="Times New Roman" w:hAnsi="Times New Roman"/>
          <w:sz w:val="24"/>
          <w:szCs w:val="24"/>
        </w:rPr>
        <w:tab/>
      </w:r>
      <w:r w:rsidRPr="00D81837">
        <w:rPr>
          <w:rFonts w:ascii="Times New Roman" w:hAnsi="Times New Roman"/>
          <w:sz w:val="24"/>
          <w:szCs w:val="24"/>
        </w:rPr>
        <w:tab/>
      </w:r>
      <w:r w:rsidRPr="00D81837">
        <w:rPr>
          <w:rFonts w:ascii="Times New Roman" w:hAnsi="Times New Roman"/>
          <w:sz w:val="24"/>
          <w:szCs w:val="24"/>
        </w:rPr>
        <w:tab/>
      </w:r>
      <w:r w:rsidRPr="00D81837">
        <w:rPr>
          <w:rFonts w:ascii="Times New Roman" w:hAnsi="Times New Roman"/>
          <w:sz w:val="24"/>
          <w:szCs w:val="24"/>
        </w:rPr>
        <w:tab/>
      </w:r>
      <w:r w:rsidRPr="00D81837">
        <w:rPr>
          <w:rFonts w:ascii="Times New Roman" w:hAnsi="Times New Roman"/>
          <w:sz w:val="24"/>
          <w:szCs w:val="24"/>
        </w:rPr>
        <w:tab/>
      </w:r>
      <w:r w:rsidRPr="00D81837">
        <w:rPr>
          <w:rFonts w:ascii="Times New Roman" w:hAnsi="Times New Roman"/>
          <w:sz w:val="24"/>
          <w:szCs w:val="24"/>
        </w:rPr>
        <w:tab/>
      </w:r>
      <w:r w:rsidRPr="00D81837">
        <w:rPr>
          <w:rFonts w:ascii="Times New Roman" w:hAnsi="Times New Roman"/>
          <w:sz w:val="24"/>
          <w:szCs w:val="24"/>
        </w:rPr>
        <w:tab/>
      </w:r>
      <w:r w:rsidRPr="00D81837">
        <w:rPr>
          <w:rFonts w:ascii="Times New Roman" w:hAnsi="Times New Roman"/>
          <w:sz w:val="24"/>
          <w:szCs w:val="24"/>
        </w:rPr>
        <w:tab/>
      </w:r>
      <w:r w:rsidR="000B0F81" w:rsidRPr="00D81837">
        <w:rPr>
          <w:rFonts w:ascii="Times New Roman" w:hAnsi="Times New Roman"/>
          <w:sz w:val="24"/>
          <w:szCs w:val="24"/>
        </w:rPr>
        <w:t>Steve Brown</w:t>
      </w:r>
      <w:r w:rsidRPr="00D81837">
        <w:rPr>
          <w:rFonts w:ascii="Times New Roman" w:hAnsi="Times New Roman"/>
          <w:sz w:val="24"/>
          <w:szCs w:val="24"/>
        </w:rPr>
        <w:t>, Mayor</w:t>
      </w:r>
    </w:p>
    <w:p w14:paraId="7C8911AF" w14:textId="77777777" w:rsidR="00F70CD2" w:rsidRDefault="005E20CE" w:rsidP="00101C96">
      <w:pPr>
        <w:spacing w:line="240" w:lineRule="auto"/>
        <w:rPr>
          <w:rFonts w:ascii="Times New Roman" w:hAnsi="Times New Roman"/>
          <w:sz w:val="24"/>
          <w:szCs w:val="24"/>
        </w:rPr>
      </w:pPr>
      <w:r w:rsidRPr="00D81837">
        <w:rPr>
          <w:rFonts w:ascii="Times New Roman" w:hAnsi="Times New Roman"/>
          <w:sz w:val="24"/>
          <w:szCs w:val="24"/>
        </w:rPr>
        <w:t xml:space="preserve">_________________________________ </w:t>
      </w:r>
    </w:p>
    <w:p w14:paraId="332CC694" w14:textId="2873C63E" w:rsidR="005E20CE" w:rsidRPr="00101C96" w:rsidRDefault="005839E8" w:rsidP="00101C96">
      <w:pPr>
        <w:spacing w:line="240" w:lineRule="auto"/>
        <w:rPr>
          <w:rFonts w:ascii="Times New Roman" w:hAnsi="Times New Roman"/>
          <w:sz w:val="24"/>
          <w:szCs w:val="24"/>
        </w:rPr>
      </w:pPr>
      <w:r>
        <w:rPr>
          <w:rFonts w:ascii="Times New Roman" w:hAnsi="Times New Roman"/>
          <w:sz w:val="24"/>
          <w:szCs w:val="24"/>
        </w:rPr>
        <w:t>Nancy Lee</w:t>
      </w:r>
      <w:r w:rsidR="005E20CE">
        <w:rPr>
          <w:rFonts w:ascii="Times New Roman" w:hAnsi="Times New Roman"/>
          <w:sz w:val="24"/>
          <w:szCs w:val="24"/>
        </w:rPr>
        <w:t>, Finance Officer</w:t>
      </w:r>
    </w:p>
    <w:sectPr w:rsidR="005E20CE" w:rsidRPr="00101C9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DC02C6F"/>
    <w:multiLevelType w:val="hybridMultilevel"/>
    <w:tmpl w:val="20E0A23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13971686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20CE"/>
    <w:rsid w:val="00001805"/>
    <w:rsid w:val="0000745D"/>
    <w:rsid w:val="00026C6D"/>
    <w:rsid w:val="000348FE"/>
    <w:rsid w:val="00086E90"/>
    <w:rsid w:val="00090A96"/>
    <w:rsid w:val="00096AC5"/>
    <w:rsid w:val="000B03FA"/>
    <w:rsid w:val="000B0F81"/>
    <w:rsid w:val="000F655C"/>
    <w:rsid w:val="00100F11"/>
    <w:rsid w:val="00101C96"/>
    <w:rsid w:val="0010606C"/>
    <w:rsid w:val="00115245"/>
    <w:rsid w:val="00117284"/>
    <w:rsid w:val="0013172E"/>
    <w:rsid w:val="00134684"/>
    <w:rsid w:val="001400D8"/>
    <w:rsid w:val="001548DB"/>
    <w:rsid w:val="00166981"/>
    <w:rsid w:val="00166DB4"/>
    <w:rsid w:val="00167747"/>
    <w:rsid w:val="0019082B"/>
    <w:rsid w:val="001A2667"/>
    <w:rsid w:val="001A5854"/>
    <w:rsid w:val="001A71D8"/>
    <w:rsid w:val="001C122E"/>
    <w:rsid w:val="001C7529"/>
    <w:rsid w:val="001E065D"/>
    <w:rsid w:val="001E667D"/>
    <w:rsid w:val="00200AB9"/>
    <w:rsid w:val="00212B92"/>
    <w:rsid w:val="00217E26"/>
    <w:rsid w:val="002633DC"/>
    <w:rsid w:val="0026399D"/>
    <w:rsid w:val="002816E4"/>
    <w:rsid w:val="00286D0A"/>
    <w:rsid w:val="002966BF"/>
    <w:rsid w:val="002C59B8"/>
    <w:rsid w:val="00332C09"/>
    <w:rsid w:val="00351319"/>
    <w:rsid w:val="003535C9"/>
    <w:rsid w:val="0039080E"/>
    <w:rsid w:val="00391C43"/>
    <w:rsid w:val="0039679D"/>
    <w:rsid w:val="003A42E7"/>
    <w:rsid w:val="003A5751"/>
    <w:rsid w:val="003A66B4"/>
    <w:rsid w:val="003B501F"/>
    <w:rsid w:val="003C3A33"/>
    <w:rsid w:val="00447E3C"/>
    <w:rsid w:val="00470CBE"/>
    <w:rsid w:val="00477D6F"/>
    <w:rsid w:val="004C4B33"/>
    <w:rsid w:val="004F1D2D"/>
    <w:rsid w:val="004F278E"/>
    <w:rsid w:val="00502F38"/>
    <w:rsid w:val="00537698"/>
    <w:rsid w:val="00553643"/>
    <w:rsid w:val="0055468F"/>
    <w:rsid w:val="005616D7"/>
    <w:rsid w:val="005635D7"/>
    <w:rsid w:val="00570EB2"/>
    <w:rsid w:val="00577B97"/>
    <w:rsid w:val="005839E8"/>
    <w:rsid w:val="0059301F"/>
    <w:rsid w:val="005967DC"/>
    <w:rsid w:val="005E20CE"/>
    <w:rsid w:val="005E42DE"/>
    <w:rsid w:val="005F6DBC"/>
    <w:rsid w:val="006000D3"/>
    <w:rsid w:val="00632A87"/>
    <w:rsid w:val="00635190"/>
    <w:rsid w:val="00650E06"/>
    <w:rsid w:val="00655FB4"/>
    <w:rsid w:val="00670D4A"/>
    <w:rsid w:val="006A66C4"/>
    <w:rsid w:val="006B22F5"/>
    <w:rsid w:val="006C1C6B"/>
    <w:rsid w:val="006C62C7"/>
    <w:rsid w:val="006D704C"/>
    <w:rsid w:val="006E1DAC"/>
    <w:rsid w:val="006E4751"/>
    <w:rsid w:val="007212BE"/>
    <w:rsid w:val="00724919"/>
    <w:rsid w:val="00731CC3"/>
    <w:rsid w:val="007411C0"/>
    <w:rsid w:val="007547F4"/>
    <w:rsid w:val="00760265"/>
    <w:rsid w:val="00770217"/>
    <w:rsid w:val="00791A7C"/>
    <w:rsid w:val="007936A2"/>
    <w:rsid w:val="00797BA3"/>
    <w:rsid w:val="007D3F4B"/>
    <w:rsid w:val="007E2265"/>
    <w:rsid w:val="007E512A"/>
    <w:rsid w:val="00802BDB"/>
    <w:rsid w:val="00835D76"/>
    <w:rsid w:val="00853CC7"/>
    <w:rsid w:val="00861810"/>
    <w:rsid w:val="008678E7"/>
    <w:rsid w:val="00887E4F"/>
    <w:rsid w:val="008E5B63"/>
    <w:rsid w:val="008F44B2"/>
    <w:rsid w:val="00900C0E"/>
    <w:rsid w:val="009147A2"/>
    <w:rsid w:val="009157B9"/>
    <w:rsid w:val="009167DD"/>
    <w:rsid w:val="009262C4"/>
    <w:rsid w:val="009345F2"/>
    <w:rsid w:val="009353A6"/>
    <w:rsid w:val="0094440D"/>
    <w:rsid w:val="009560AD"/>
    <w:rsid w:val="009562E3"/>
    <w:rsid w:val="009600C8"/>
    <w:rsid w:val="00963864"/>
    <w:rsid w:val="00973826"/>
    <w:rsid w:val="0098355D"/>
    <w:rsid w:val="00984B9D"/>
    <w:rsid w:val="00987F7F"/>
    <w:rsid w:val="009B2A7F"/>
    <w:rsid w:val="009E3F68"/>
    <w:rsid w:val="00A01A23"/>
    <w:rsid w:val="00A45520"/>
    <w:rsid w:val="00A47850"/>
    <w:rsid w:val="00A5606B"/>
    <w:rsid w:val="00A61B59"/>
    <w:rsid w:val="00AD1FFE"/>
    <w:rsid w:val="00AD3A61"/>
    <w:rsid w:val="00B179D6"/>
    <w:rsid w:val="00B22951"/>
    <w:rsid w:val="00B32214"/>
    <w:rsid w:val="00B525C1"/>
    <w:rsid w:val="00B732B0"/>
    <w:rsid w:val="00BD6B61"/>
    <w:rsid w:val="00BE61AF"/>
    <w:rsid w:val="00C041A1"/>
    <w:rsid w:val="00C11AF1"/>
    <w:rsid w:val="00C121F5"/>
    <w:rsid w:val="00C16089"/>
    <w:rsid w:val="00C22FE2"/>
    <w:rsid w:val="00C33ABF"/>
    <w:rsid w:val="00C443D3"/>
    <w:rsid w:val="00C5528F"/>
    <w:rsid w:val="00C66504"/>
    <w:rsid w:val="00C705F6"/>
    <w:rsid w:val="00C809C0"/>
    <w:rsid w:val="00C83AF5"/>
    <w:rsid w:val="00C83EDC"/>
    <w:rsid w:val="00C922F8"/>
    <w:rsid w:val="00C93795"/>
    <w:rsid w:val="00CA3542"/>
    <w:rsid w:val="00CA668C"/>
    <w:rsid w:val="00CB6D19"/>
    <w:rsid w:val="00CC1F1D"/>
    <w:rsid w:val="00CD01E9"/>
    <w:rsid w:val="00CD33A5"/>
    <w:rsid w:val="00D10531"/>
    <w:rsid w:val="00D20309"/>
    <w:rsid w:val="00D4074D"/>
    <w:rsid w:val="00D432A5"/>
    <w:rsid w:val="00D53796"/>
    <w:rsid w:val="00D81837"/>
    <w:rsid w:val="00D82F48"/>
    <w:rsid w:val="00D93041"/>
    <w:rsid w:val="00D9401E"/>
    <w:rsid w:val="00DA635D"/>
    <w:rsid w:val="00DB4E19"/>
    <w:rsid w:val="00DB5FB2"/>
    <w:rsid w:val="00DC2F8C"/>
    <w:rsid w:val="00DC5A45"/>
    <w:rsid w:val="00DD4204"/>
    <w:rsid w:val="00E22C55"/>
    <w:rsid w:val="00E53901"/>
    <w:rsid w:val="00E65536"/>
    <w:rsid w:val="00E702A5"/>
    <w:rsid w:val="00E70A58"/>
    <w:rsid w:val="00E805BC"/>
    <w:rsid w:val="00E85990"/>
    <w:rsid w:val="00E862E4"/>
    <w:rsid w:val="00E87B38"/>
    <w:rsid w:val="00E92CF3"/>
    <w:rsid w:val="00EC3F92"/>
    <w:rsid w:val="00EF4880"/>
    <w:rsid w:val="00EF5E91"/>
    <w:rsid w:val="00F11F5B"/>
    <w:rsid w:val="00F12A8C"/>
    <w:rsid w:val="00F3512B"/>
    <w:rsid w:val="00F47F50"/>
    <w:rsid w:val="00F55530"/>
    <w:rsid w:val="00F70CD2"/>
    <w:rsid w:val="00F7389A"/>
    <w:rsid w:val="00F80F80"/>
    <w:rsid w:val="00F84F70"/>
    <w:rsid w:val="00FC22EA"/>
    <w:rsid w:val="00FC3B08"/>
    <w:rsid w:val="00FD220A"/>
    <w:rsid w:val="00FD541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716CDE"/>
  <w15:chartTrackingRefBased/>
  <w15:docId w15:val="{118982F1-7831-489D-A135-ECF6FFED15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E20CE"/>
    <w:pPr>
      <w:spacing w:after="200" w:line="276"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qFormat/>
    <w:rsid w:val="005E20CE"/>
    <w:pPr>
      <w:spacing w:after="0" w:line="240" w:lineRule="auto"/>
      <w:jc w:val="center"/>
    </w:pPr>
    <w:rPr>
      <w:rFonts w:ascii="Times New Roman" w:eastAsia="Times New Roman" w:hAnsi="Times New Roman"/>
      <w:b/>
      <w:sz w:val="24"/>
      <w:szCs w:val="20"/>
    </w:rPr>
  </w:style>
  <w:style w:type="character" w:customStyle="1" w:styleId="TitleChar">
    <w:name w:val="Title Char"/>
    <w:basedOn w:val="DefaultParagraphFont"/>
    <w:link w:val="Title"/>
    <w:rsid w:val="005E20CE"/>
    <w:rPr>
      <w:rFonts w:ascii="Times New Roman" w:eastAsia="Times New Roman" w:hAnsi="Times New Roman" w:cs="Times New Roman"/>
      <w:b/>
      <w:sz w:val="24"/>
      <w:szCs w:val="20"/>
    </w:rPr>
  </w:style>
  <w:style w:type="paragraph" w:styleId="NoSpacing">
    <w:name w:val="No Spacing"/>
    <w:uiPriority w:val="1"/>
    <w:qFormat/>
    <w:rsid w:val="00DA635D"/>
    <w:pPr>
      <w:spacing w:after="0" w:line="240" w:lineRule="auto"/>
    </w:pPr>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097568">
      <w:bodyDiv w:val="1"/>
      <w:marLeft w:val="0"/>
      <w:marRight w:val="0"/>
      <w:marTop w:val="0"/>
      <w:marBottom w:val="0"/>
      <w:divBdr>
        <w:top w:val="none" w:sz="0" w:space="0" w:color="auto"/>
        <w:left w:val="none" w:sz="0" w:space="0" w:color="auto"/>
        <w:bottom w:val="none" w:sz="0" w:space="0" w:color="auto"/>
        <w:right w:val="none" w:sz="0" w:space="0" w:color="auto"/>
      </w:divBdr>
    </w:div>
    <w:div w:id="6037330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907</TotalTime>
  <Pages>3</Pages>
  <Words>864</Words>
  <Characters>4928</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Big Stone Finance</dc:creator>
  <cp:keywords/>
  <dc:description/>
  <cp:lastModifiedBy>Advanced Tech</cp:lastModifiedBy>
  <cp:revision>6</cp:revision>
  <cp:lastPrinted>2026-01-08T20:39:00Z</cp:lastPrinted>
  <dcterms:created xsi:type="dcterms:W3CDTF">2026-02-03T17:12:00Z</dcterms:created>
  <dcterms:modified xsi:type="dcterms:W3CDTF">2026-02-05T19:33:00Z</dcterms:modified>
</cp:coreProperties>
</file>