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89BA2" w14:textId="77777777" w:rsidR="005E20CE" w:rsidRDefault="005E20CE" w:rsidP="005E20CE">
      <w:pPr>
        <w:spacing w:line="240" w:lineRule="auto"/>
        <w:jc w:val="center"/>
        <w:rPr>
          <w:rFonts w:ascii="Times New Roman" w:hAnsi="Times New Roman"/>
          <w:sz w:val="24"/>
          <w:szCs w:val="24"/>
        </w:rPr>
      </w:pPr>
      <w:r w:rsidRPr="00531992">
        <w:rPr>
          <w:rFonts w:ascii="Times New Roman" w:hAnsi="Times New Roman"/>
          <w:sz w:val="24"/>
          <w:szCs w:val="24"/>
        </w:rPr>
        <w:t>CITY OF BIG STONE CITY</w:t>
      </w:r>
    </w:p>
    <w:p w14:paraId="4ED785CB" w14:textId="5B9F4DBF" w:rsidR="005E20CE" w:rsidRDefault="005E20CE" w:rsidP="005E20CE">
      <w:pPr>
        <w:spacing w:line="240" w:lineRule="auto"/>
        <w:jc w:val="center"/>
        <w:rPr>
          <w:rFonts w:ascii="Times New Roman" w:hAnsi="Times New Roman"/>
          <w:sz w:val="24"/>
          <w:szCs w:val="24"/>
        </w:rPr>
      </w:pPr>
      <w:r w:rsidRPr="00531992">
        <w:rPr>
          <w:rFonts w:ascii="Times New Roman" w:hAnsi="Times New Roman"/>
          <w:sz w:val="24"/>
          <w:szCs w:val="24"/>
        </w:rPr>
        <w:t>Big Stone City, South Dakota</w:t>
      </w:r>
    </w:p>
    <w:p w14:paraId="05973110" w14:textId="77777777" w:rsidR="00567BE5" w:rsidRDefault="00567BE5" w:rsidP="005E20CE">
      <w:pPr>
        <w:spacing w:line="240" w:lineRule="auto"/>
        <w:jc w:val="center"/>
        <w:rPr>
          <w:rFonts w:ascii="Times New Roman" w:hAnsi="Times New Roman"/>
          <w:sz w:val="24"/>
          <w:szCs w:val="24"/>
        </w:rPr>
      </w:pPr>
    </w:p>
    <w:p w14:paraId="3D34A4D2" w14:textId="1A4542EF" w:rsidR="005E20CE" w:rsidRDefault="00955592" w:rsidP="005E20CE">
      <w:pPr>
        <w:spacing w:after="0" w:line="240" w:lineRule="auto"/>
        <w:rPr>
          <w:rFonts w:ascii="Times New Roman" w:hAnsi="Times New Roman"/>
          <w:sz w:val="24"/>
          <w:szCs w:val="24"/>
        </w:rPr>
      </w:pPr>
      <w:r>
        <w:rPr>
          <w:rFonts w:ascii="Times New Roman" w:hAnsi="Times New Roman"/>
          <w:sz w:val="24"/>
          <w:szCs w:val="24"/>
        </w:rPr>
        <w:t>August 3</w:t>
      </w:r>
      <w:r w:rsidR="005E20CE">
        <w:rPr>
          <w:rFonts w:ascii="Times New Roman" w:hAnsi="Times New Roman"/>
          <w:sz w:val="24"/>
          <w:szCs w:val="24"/>
        </w:rPr>
        <w:t>, 202</w:t>
      </w:r>
      <w:r w:rsidR="00EF5E91">
        <w:rPr>
          <w:rFonts w:ascii="Times New Roman" w:hAnsi="Times New Roman"/>
          <w:sz w:val="24"/>
          <w:szCs w:val="24"/>
        </w:rPr>
        <w:t>6</w:t>
      </w:r>
    </w:p>
    <w:p w14:paraId="27A3F198" w14:textId="4A5C4902" w:rsidR="005E20CE" w:rsidRDefault="00447E3C" w:rsidP="005E20CE">
      <w:pPr>
        <w:spacing w:after="0" w:line="240" w:lineRule="auto"/>
        <w:rPr>
          <w:rFonts w:ascii="Times New Roman" w:hAnsi="Times New Roman"/>
          <w:sz w:val="24"/>
          <w:szCs w:val="24"/>
        </w:rPr>
      </w:pPr>
      <w:r>
        <w:rPr>
          <w:rFonts w:ascii="Times New Roman" w:hAnsi="Times New Roman"/>
          <w:sz w:val="24"/>
          <w:szCs w:val="24"/>
        </w:rPr>
        <w:t>5</w:t>
      </w:r>
      <w:r w:rsidR="005E20CE">
        <w:rPr>
          <w:rFonts w:ascii="Times New Roman" w:hAnsi="Times New Roman"/>
          <w:sz w:val="24"/>
          <w:szCs w:val="24"/>
        </w:rPr>
        <w:t>:30</w:t>
      </w:r>
      <w:r w:rsidR="005E20CE" w:rsidRPr="00531992">
        <w:rPr>
          <w:rFonts w:ascii="Times New Roman" w:hAnsi="Times New Roman"/>
          <w:sz w:val="24"/>
          <w:szCs w:val="24"/>
        </w:rPr>
        <w:t xml:space="preserve"> p.m.</w:t>
      </w:r>
    </w:p>
    <w:p w14:paraId="57781DDF" w14:textId="77777777" w:rsidR="005E20CE" w:rsidRPr="00531992" w:rsidRDefault="005E20CE" w:rsidP="005E20CE">
      <w:pPr>
        <w:spacing w:after="0" w:line="240" w:lineRule="auto"/>
        <w:rPr>
          <w:rFonts w:ascii="Times New Roman" w:hAnsi="Times New Roman"/>
          <w:sz w:val="24"/>
          <w:szCs w:val="24"/>
        </w:rPr>
      </w:pPr>
    </w:p>
    <w:p w14:paraId="361EE30E" w14:textId="70B9A72D" w:rsidR="005E20CE" w:rsidRDefault="005E20CE" w:rsidP="005E20CE">
      <w:pPr>
        <w:spacing w:line="240" w:lineRule="auto"/>
        <w:rPr>
          <w:rFonts w:ascii="Times New Roman" w:hAnsi="Times New Roman"/>
          <w:sz w:val="24"/>
          <w:szCs w:val="24"/>
        </w:rPr>
      </w:pPr>
      <w:r w:rsidRPr="00531992">
        <w:rPr>
          <w:rFonts w:ascii="Times New Roman" w:hAnsi="Times New Roman"/>
          <w:sz w:val="24"/>
          <w:szCs w:val="24"/>
        </w:rPr>
        <w:tab/>
      </w:r>
      <w:r w:rsidRPr="00D81837">
        <w:rPr>
          <w:rFonts w:ascii="Times New Roman" w:hAnsi="Times New Roman"/>
          <w:sz w:val="24"/>
          <w:szCs w:val="24"/>
        </w:rPr>
        <w:t xml:space="preserve">The Big Stone City council met in </w:t>
      </w:r>
      <w:r w:rsidR="005C4CE3">
        <w:rPr>
          <w:rFonts w:ascii="Times New Roman" w:hAnsi="Times New Roman"/>
          <w:sz w:val="24"/>
          <w:szCs w:val="24"/>
        </w:rPr>
        <w:t>regular</w:t>
      </w:r>
      <w:r w:rsidRPr="00D81837">
        <w:rPr>
          <w:rFonts w:ascii="Times New Roman" w:hAnsi="Times New Roman"/>
          <w:sz w:val="24"/>
          <w:szCs w:val="24"/>
        </w:rPr>
        <w:t xml:space="preserve"> session on </w:t>
      </w:r>
      <w:r w:rsidR="001C6549">
        <w:rPr>
          <w:rFonts w:ascii="Times New Roman" w:hAnsi="Times New Roman"/>
          <w:sz w:val="24"/>
          <w:szCs w:val="24"/>
        </w:rPr>
        <w:t>Monday</w:t>
      </w:r>
      <w:r w:rsidRPr="00D81837">
        <w:rPr>
          <w:rFonts w:ascii="Times New Roman" w:hAnsi="Times New Roman"/>
          <w:sz w:val="24"/>
          <w:szCs w:val="24"/>
        </w:rPr>
        <w:t xml:space="preserve">, </w:t>
      </w:r>
      <w:r w:rsidR="00955592">
        <w:rPr>
          <w:rFonts w:ascii="Times New Roman" w:hAnsi="Times New Roman"/>
          <w:sz w:val="24"/>
          <w:szCs w:val="24"/>
        </w:rPr>
        <w:t>August 3</w:t>
      </w:r>
      <w:r w:rsidR="002518FD">
        <w:rPr>
          <w:rFonts w:ascii="Times New Roman" w:hAnsi="Times New Roman"/>
          <w:sz w:val="24"/>
          <w:szCs w:val="24"/>
        </w:rPr>
        <w:t xml:space="preserve">, </w:t>
      </w:r>
      <w:r w:rsidRPr="00D81837">
        <w:rPr>
          <w:rFonts w:ascii="Times New Roman" w:hAnsi="Times New Roman"/>
          <w:sz w:val="24"/>
          <w:szCs w:val="24"/>
        </w:rPr>
        <w:t>202</w:t>
      </w:r>
      <w:r w:rsidR="00100F11">
        <w:rPr>
          <w:rFonts w:ascii="Times New Roman" w:hAnsi="Times New Roman"/>
          <w:sz w:val="24"/>
          <w:szCs w:val="24"/>
        </w:rPr>
        <w:t>6</w:t>
      </w:r>
      <w:r w:rsidRPr="00D81837">
        <w:rPr>
          <w:rFonts w:ascii="Times New Roman" w:hAnsi="Times New Roman"/>
          <w:sz w:val="24"/>
          <w:szCs w:val="24"/>
        </w:rPr>
        <w:t xml:space="preserve">, meeting began at </w:t>
      </w:r>
      <w:r w:rsidR="00447E3C">
        <w:rPr>
          <w:rFonts w:ascii="Times New Roman" w:hAnsi="Times New Roman"/>
          <w:sz w:val="24"/>
          <w:szCs w:val="24"/>
        </w:rPr>
        <w:t>5</w:t>
      </w:r>
      <w:r w:rsidRPr="00D81837">
        <w:rPr>
          <w:rFonts w:ascii="Times New Roman" w:hAnsi="Times New Roman"/>
          <w:sz w:val="24"/>
          <w:szCs w:val="24"/>
        </w:rPr>
        <w:t xml:space="preserve">:30 p.m. with Mayor </w:t>
      </w:r>
      <w:r w:rsidR="00C041A1" w:rsidRPr="00D81837">
        <w:rPr>
          <w:rFonts w:ascii="Times New Roman" w:hAnsi="Times New Roman"/>
          <w:sz w:val="24"/>
          <w:szCs w:val="24"/>
        </w:rPr>
        <w:t>Brown</w:t>
      </w:r>
      <w:r w:rsidRPr="00D81837">
        <w:rPr>
          <w:rFonts w:ascii="Times New Roman" w:hAnsi="Times New Roman"/>
          <w:sz w:val="24"/>
          <w:szCs w:val="24"/>
        </w:rPr>
        <w:t xml:space="preserve"> presiding.  Roll Call:</w:t>
      </w:r>
      <w:r w:rsidR="001C6549">
        <w:rPr>
          <w:rFonts w:ascii="Times New Roman" w:hAnsi="Times New Roman"/>
          <w:sz w:val="24"/>
          <w:szCs w:val="24"/>
        </w:rPr>
        <w:t xml:space="preserve"> </w:t>
      </w:r>
      <w:r w:rsidR="00747E4E">
        <w:rPr>
          <w:rFonts w:ascii="Times New Roman" w:hAnsi="Times New Roman"/>
          <w:sz w:val="24"/>
          <w:szCs w:val="24"/>
        </w:rPr>
        <w:t>A. Goergen</w:t>
      </w:r>
      <w:r w:rsidR="001C6549">
        <w:rPr>
          <w:rFonts w:ascii="Times New Roman" w:hAnsi="Times New Roman"/>
          <w:sz w:val="24"/>
          <w:szCs w:val="24"/>
        </w:rPr>
        <w:t>,</w:t>
      </w:r>
      <w:r w:rsidR="003C3A33" w:rsidRPr="00D81837">
        <w:rPr>
          <w:rFonts w:ascii="Times New Roman" w:hAnsi="Times New Roman"/>
          <w:sz w:val="24"/>
          <w:szCs w:val="24"/>
        </w:rPr>
        <w:t xml:space="preserve"> </w:t>
      </w:r>
      <w:r w:rsidR="000F6DD5">
        <w:rPr>
          <w:rFonts w:ascii="Times New Roman" w:hAnsi="Times New Roman"/>
          <w:sz w:val="24"/>
          <w:szCs w:val="24"/>
        </w:rPr>
        <w:t>Stoddard,</w:t>
      </w:r>
      <w:r w:rsidR="00747E4E">
        <w:rPr>
          <w:rFonts w:ascii="Times New Roman" w:hAnsi="Times New Roman"/>
          <w:sz w:val="24"/>
          <w:szCs w:val="24"/>
        </w:rPr>
        <w:t xml:space="preserve"> B. Goergen,</w:t>
      </w:r>
      <w:r w:rsidR="002518FD">
        <w:rPr>
          <w:rFonts w:ascii="Times New Roman" w:hAnsi="Times New Roman"/>
          <w:sz w:val="24"/>
          <w:szCs w:val="24"/>
        </w:rPr>
        <w:t xml:space="preserve"> </w:t>
      </w:r>
      <w:r w:rsidR="00747E4E">
        <w:rPr>
          <w:rFonts w:ascii="Times New Roman" w:hAnsi="Times New Roman"/>
          <w:sz w:val="24"/>
          <w:szCs w:val="24"/>
        </w:rPr>
        <w:t xml:space="preserve">Roscoe, </w:t>
      </w:r>
      <w:r w:rsidR="002518FD">
        <w:rPr>
          <w:rFonts w:ascii="Times New Roman" w:hAnsi="Times New Roman"/>
          <w:sz w:val="24"/>
          <w:szCs w:val="24"/>
        </w:rPr>
        <w:t>Redfield</w:t>
      </w:r>
      <w:r w:rsidR="000F6DD5">
        <w:rPr>
          <w:rFonts w:ascii="Times New Roman" w:hAnsi="Times New Roman"/>
          <w:sz w:val="24"/>
          <w:szCs w:val="24"/>
        </w:rPr>
        <w:t xml:space="preserve">, and </w:t>
      </w:r>
      <w:r w:rsidR="001C6549">
        <w:rPr>
          <w:rFonts w:ascii="Times New Roman" w:hAnsi="Times New Roman"/>
          <w:sz w:val="24"/>
          <w:szCs w:val="24"/>
        </w:rPr>
        <w:t>Hughes</w:t>
      </w:r>
      <w:r w:rsidR="002518FD">
        <w:rPr>
          <w:rFonts w:ascii="Times New Roman" w:hAnsi="Times New Roman"/>
          <w:sz w:val="24"/>
          <w:szCs w:val="24"/>
        </w:rPr>
        <w:t xml:space="preserve">. </w:t>
      </w:r>
      <w:r w:rsidRPr="00D81837">
        <w:rPr>
          <w:rFonts w:ascii="Times New Roman" w:hAnsi="Times New Roman"/>
          <w:sz w:val="24"/>
          <w:szCs w:val="24"/>
        </w:rPr>
        <w:t>Others present:</w:t>
      </w:r>
      <w:r w:rsidR="006C62C7" w:rsidRPr="00D81837">
        <w:rPr>
          <w:rFonts w:ascii="Times New Roman" w:hAnsi="Times New Roman"/>
          <w:sz w:val="24"/>
          <w:szCs w:val="24"/>
        </w:rPr>
        <w:t xml:space="preserve"> </w:t>
      </w:r>
      <w:r w:rsidR="001C6549">
        <w:rPr>
          <w:rFonts w:ascii="Times New Roman" w:hAnsi="Times New Roman"/>
          <w:sz w:val="24"/>
          <w:szCs w:val="24"/>
        </w:rPr>
        <w:t xml:space="preserve">Kelsey Stock, </w:t>
      </w:r>
      <w:r w:rsidR="00655FB4" w:rsidRPr="00D81837">
        <w:rPr>
          <w:rFonts w:ascii="Times New Roman" w:hAnsi="Times New Roman"/>
          <w:sz w:val="24"/>
          <w:szCs w:val="24"/>
        </w:rPr>
        <w:t>Nancy Lee,</w:t>
      </w:r>
      <w:r w:rsidR="000F6DD5">
        <w:rPr>
          <w:rFonts w:ascii="Times New Roman" w:hAnsi="Times New Roman"/>
          <w:sz w:val="24"/>
          <w:szCs w:val="24"/>
        </w:rPr>
        <w:t xml:space="preserve"> </w:t>
      </w:r>
      <w:r w:rsidR="00747E4E">
        <w:rPr>
          <w:rFonts w:ascii="Times New Roman" w:hAnsi="Times New Roman"/>
          <w:sz w:val="24"/>
          <w:szCs w:val="24"/>
        </w:rPr>
        <w:t xml:space="preserve">Megan Kaye, Sue Christensen, </w:t>
      </w:r>
      <w:r w:rsidR="000F6DD5">
        <w:rPr>
          <w:rFonts w:ascii="Times New Roman" w:hAnsi="Times New Roman"/>
          <w:sz w:val="24"/>
          <w:szCs w:val="24"/>
        </w:rPr>
        <w:t>Kris Redfield,</w:t>
      </w:r>
      <w:r w:rsidR="001C6549">
        <w:rPr>
          <w:rFonts w:ascii="Times New Roman" w:hAnsi="Times New Roman"/>
          <w:sz w:val="24"/>
          <w:szCs w:val="24"/>
        </w:rPr>
        <w:t xml:space="preserve"> </w:t>
      </w:r>
      <w:r w:rsidR="00747E4E">
        <w:rPr>
          <w:rFonts w:ascii="Times New Roman" w:hAnsi="Times New Roman"/>
          <w:sz w:val="24"/>
          <w:szCs w:val="24"/>
        </w:rPr>
        <w:t>Dewane Stoddard, Cathy Stoddard, Vicky Torgerson, Teresa Goergen, Randy Schoon, Gary Longhenry, Pat Dwyer, Ryan Dwyer, Tammy Wollschlager,</w:t>
      </w:r>
      <w:r w:rsidR="00CD58B2">
        <w:rPr>
          <w:rFonts w:ascii="Times New Roman" w:hAnsi="Times New Roman"/>
          <w:sz w:val="24"/>
          <w:szCs w:val="24"/>
        </w:rPr>
        <w:t xml:space="preserve"> </w:t>
      </w:r>
      <w:r w:rsidR="000F6DD5">
        <w:rPr>
          <w:rFonts w:ascii="Times New Roman" w:hAnsi="Times New Roman"/>
          <w:sz w:val="24"/>
          <w:szCs w:val="24"/>
        </w:rPr>
        <w:t xml:space="preserve">Kathy Rabe, Gevin Rabe, </w:t>
      </w:r>
      <w:r w:rsidR="00CD58B2">
        <w:rPr>
          <w:rFonts w:ascii="Times New Roman" w:hAnsi="Times New Roman"/>
          <w:sz w:val="24"/>
          <w:szCs w:val="24"/>
        </w:rPr>
        <w:t>Ann Grabow</w:t>
      </w:r>
      <w:r w:rsidR="00747E4E">
        <w:rPr>
          <w:rFonts w:ascii="Times New Roman" w:hAnsi="Times New Roman"/>
          <w:sz w:val="24"/>
          <w:szCs w:val="24"/>
        </w:rPr>
        <w:t>, Arvene VanHout, Carol Rabe, Chari Bohlman and Lisa Robinson</w:t>
      </w:r>
      <w:r w:rsidR="006B2F1E">
        <w:rPr>
          <w:rFonts w:ascii="Times New Roman" w:hAnsi="Times New Roman"/>
          <w:sz w:val="24"/>
          <w:szCs w:val="24"/>
        </w:rPr>
        <w:t>.</w:t>
      </w:r>
      <w:r w:rsidR="002816E4">
        <w:rPr>
          <w:rFonts w:ascii="Times New Roman" w:hAnsi="Times New Roman"/>
          <w:sz w:val="24"/>
          <w:szCs w:val="24"/>
        </w:rPr>
        <w:t xml:space="preserve"> </w:t>
      </w:r>
    </w:p>
    <w:p w14:paraId="50132402" w14:textId="6ED3C83E" w:rsidR="00DA635D" w:rsidRDefault="00115245" w:rsidP="005E20CE">
      <w:pPr>
        <w:spacing w:line="240" w:lineRule="auto"/>
        <w:rPr>
          <w:rFonts w:ascii="Times New Roman" w:hAnsi="Times New Roman"/>
          <w:sz w:val="24"/>
          <w:szCs w:val="24"/>
        </w:rPr>
      </w:pPr>
      <w:r>
        <w:rPr>
          <w:rFonts w:ascii="Times New Roman" w:hAnsi="Times New Roman"/>
          <w:sz w:val="24"/>
          <w:szCs w:val="24"/>
        </w:rPr>
        <w:tab/>
      </w:r>
      <w:r w:rsidR="005E20CE" w:rsidRPr="00D81837">
        <w:rPr>
          <w:rFonts w:ascii="Times New Roman" w:hAnsi="Times New Roman"/>
          <w:sz w:val="24"/>
          <w:szCs w:val="24"/>
        </w:rPr>
        <w:t>The Pledge of Allegiance and the South Dakota State Pledge were recited.</w:t>
      </w:r>
    </w:p>
    <w:p w14:paraId="58CE7439" w14:textId="1EA9529E" w:rsidR="00F8229E" w:rsidRDefault="00F8229E" w:rsidP="005E20CE">
      <w:pPr>
        <w:spacing w:line="240" w:lineRule="auto"/>
        <w:rPr>
          <w:rFonts w:ascii="Times New Roman" w:hAnsi="Times New Roman"/>
          <w:sz w:val="24"/>
          <w:szCs w:val="24"/>
        </w:rPr>
      </w:pPr>
      <w:r>
        <w:rPr>
          <w:rFonts w:ascii="Times New Roman" w:hAnsi="Times New Roman"/>
          <w:sz w:val="24"/>
          <w:szCs w:val="24"/>
        </w:rPr>
        <w:tab/>
        <w:t xml:space="preserve">Motion to approve the minutes from </w:t>
      </w:r>
      <w:r w:rsidR="00955592">
        <w:rPr>
          <w:rFonts w:ascii="Times New Roman" w:hAnsi="Times New Roman"/>
          <w:sz w:val="24"/>
          <w:szCs w:val="24"/>
        </w:rPr>
        <w:t>July 6</w:t>
      </w:r>
      <w:r>
        <w:rPr>
          <w:rFonts w:ascii="Times New Roman" w:hAnsi="Times New Roman"/>
          <w:sz w:val="24"/>
          <w:szCs w:val="24"/>
        </w:rPr>
        <w:t xml:space="preserve">, 2026 regular meeting was made by Hughes with </w:t>
      </w:r>
      <w:r w:rsidR="001C6549">
        <w:rPr>
          <w:rFonts w:ascii="Times New Roman" w:hAnsi="Times New Roman"/>
          <w:sz w:val="24"/>
          <w:szCs w:val="24"/>
        </w:rPr>
        <w:t>R</w:t>
      </w:r>
      <w:r w:rsidR="00747E4E">
        <w:rPr>
          <w:rFonts w:ascii="Times New Roman" w:hAnsi="Times New Roman"/>
          <w:sz w:val="24"/>
          <w:szCs w:val="24"/>
        </w:rPr>
        <w:t>edfield</w:t>
      </w:r>
      <w:r>
        <w:rPr>
          <w:rFonts w:ascii="Times New Roman" w:hAnsi="Times New Roman"/>
          <w:sz w:val="24"/>
          <w:szCs w:val="24"/>
        </w:rPr>
        <w:t xml:space="preserve"> seconded. All in favor. Motion Carried.</w:t>
      </w:r>
    </w:p>
    <w:p w14:paraId="1525143E" w14:textId="26938BE0" w:rsidR="00F8229E" w:rsidRDefault="00F8229E" w:rsidP="005E20CE">
      <w:pPr>
        <w:spacing w:line="240" w:lineRule="auto"/>
        <w:rPr>
          <w:rFonts w:ascii="Times New Roman" w:hAnsi="Times New Roman"/>
          <w:sz w:val="24"/>
          <w:szCs w:val="24"/>
        </w:rPr>
      </w:pPr>
      <w:r>
        <w:rPr>
          <w:rFonts w:ascii="Times New Roman" w:hAnsi="Times New Roman"/>
          <w:sz w:val="24"/>
          <w:szCs w:val="24"/>
        </w:rPr>
        <w:tab/>
        <w:t xml:space="preserve">Motion to approve the claims was made by </w:t>
      </w:r>
      <w:r w:rsidR="00747E4E">
        <w:rPr>
          <w:rFonts w:ascii="Times New Roman" w:hAnsi="Times New Roman"/>
          <w:sz w:val="24"/>
          <w:szCs w:val="24"/>
        </w:rPr>
        <w:t xml:space="preserve">Hughes </w:t>
      </w:r>
      <w:r>
        <w:rPr>
          <w:rFonts w:ascii="Times New Roman" w:hAnsi="Times New Roman"/>
          <w:sz w:val="24"/>
          <w:szCs w:val="24"/>
        </w:rPr>
        <w:t xml:space="preserve">with </w:t>
      </w:r>
      <w:r w:rsidR="00747E4E">
        <w:rPr>
          <w:rFonts w:ascii="Times New Roman" w:hAnsi="Times New Roman"/>
          <w:sz w:val="24"/>
          <w:szCs w:val="24"/>
        </w:rPr>
        <w:t>Roscoe</w:t>
      </w:r>
      <w:r>
        <w:rPr>
          <w:rFonts w:ascii="Times New Roman" w:hAnsi="Times New Roman"/>
          <w:sz w:val="24"/>
          <w:szCs w:val="24"/>
        </w:rPr>
        <w:t xml:space="preserve"> seconded. Upon roll call Ayes: </w:t>
      </w:r>
      <w:r w:rsidR="00CD58B2">
        <w:rPr>
          <w:rFonts w:ascii="Times New Roman" w:hAnsi="Times New Roman"/>
          <w:sz w:val="24"/>
          <w:szCs w:val="24"/>
        </w:rPr>
        <w:t>B</w:t>
      </w:r>
      <w:r>
        <w:rPr>
          <w:rFonts w:ascii="Times New Roman" w:hAnsi="Times New Roman"/>
          <w:sz w:val="24"/>
          <w:szCs w:val="24"/>
        </w:rPr>
        <w:t xml:space="preserve">. Goergen, </w:t>
      </w:r>
      <w:r w:rsidR="00CD58B2">
        <w:rPr>
          <w:rFonts w:ascii="Times New Roman" w:hAnsi="Times New Roman"/>
          <w:sz w:val="24"/>
          <w:szCs w:val="24"/>
        </w:rPr>
        <w:t>Stoddard</w:t>
      </w:r>
      <w:r>
        <w:rPr>
          <w:rFonts w:ascii="Times New Roman" w:hAnsi="Times New Roman"/>
          <w:sz w:val="24"/>
          <w:szCs w:val="24"/>
        </w:rPr>
        <w:t xml:space="preserve">, </w:t>
      </w:r>
      <w:r w:rsidR="00747E4E">
        <w:rPr>
          <w:rFonts w:ascii="Times New Roman" w:hAnsi="Times New Roman"/>
          <w:sz w:val="24"/>
          <w:szCs w:val="24"/>
        </w:rPr>
        <w:t xml:space="preserve">Roscoe, </w:t>
      </w:r>
      <w:r w:rsidR="00CD58B2">
        <w:rPr>
          <w:rFonts w:ascii="Times New Roman" w:hAnsi="Times New Roman"/>
          <w:sz w:val="24"/>
          <w:szCs w:val="24"/>
        </w:rPr>
        <w:t>Redfield</w:t>
      </w:r>
      <w:r>
        <w:rPr>
          <w:rFonts w:ascii="Times New Roman" w:hAnsi="Times New Roman"/>
          <w:sz w:val="24"/>
          <w:szCs w:val="24"/>
        </w:rPr>
        <w:t>,</w:t>
      </w:r>
      <w:r w:rsidR="00CD58B2">
        <w:rPr>
          <w:rFonts w:ascii="Times New Roman" w:hAnsi="Times New Roman"/>
          <w:sz w:val="24"/>
          <w:szCs w:val="24"/>
        </w:rPr>
        <w:t xml:space="preserve"> A</w:t>
      </w:r>
      <w:r>
        <w:rPr>
          <w:rFonts w:ascii="Times New Roman" w:hAnsi="Times New Roman"/>
          <w:sz w:val="24"/>
          <w:szCs w:val="24"/>
        </w:rPr>
        <w:t xml:space="preserve">. Goergen and </w:t>
      </w:r>
      <w:r w:rsidR="00CD58B2">
        <w:rPr>
          <w:rFonts w:ascii="Times New Roman" w:hAnsi="Times New Roman"/>
          <w:sz w:val="24"/>
          <w:szCs w:val="24"/>
        </w:rPr>
        <w:t>Hughes</w:t>
      </w:r>
      <w:r>
        <w:rPr>
          <w:rFonts w:ascii="Times New Roman" w:hAnsi="Times New Roman"/>
          <w:sz w:val="24"/>
          <w:szCs w:val="24"/>
        </w:rPr>
        <w:t>. Nayes: None. Motion Carried.</w:t>
      </w:r>
    </w:p>
    <w:p w14:paraId="004CDBF6" w14:textId="77777777" w:rsidR="00567BE5" w:rsidRPr="00567BE5" w:rsidRDefault="009157FA" w:rsidP="00567BE5">
      <w:pPr>
        <w:rPr>
          <w:rFonts w:ascii="Times New Roman" w:eastAsiaTheme="minorHAnsi" w:hAnsi="Times New Roman"/>
          <w:kern w:val="2"/>
          <w:sz w:val="24"/>
          <w:szCs w:val="24"/>
          <w14:ligatures w14:val="standardContextual"/>
        </w:rPr>
      </w:pPr>
      <w:r>
        <w:rPr>
          <w:rFonts w:ascii="Times New Roman" w:hAnsi="Times New Roman"/>
          <w:sz w:val="24"/>
          <w:szCs w:val="24"/>
        </w:rPr>
        <w:tab/>
      </w:r>
      <w:r w:rsidR="00567BE5" w:rsidRPr="00567BE5">
        <w:rPr>
          <w:rFonts w:ascii="Times New Roman" w:eastAsiaTheme="minorHAnsi" w:hAnsi="Times New Roman"/>
          <w:kern w:val="2"/>
          <w:sz w:val="24"/>
          <w:szCs w:val="24"/>
          <w14:ligatures w14:val="standardContextual"/>
        </w:rPr>
        <w:t xml:space="preserve">ADVANCED TECHNOLOGIES INC $300.00, BIG STONE AREA HARDWARE $185.60, BIG STONE COUNTY AUDITOR $2,575.00, BORDER STATES INDUSTRIES INC $1,751.28, CINTAS CORPORATION $665.58, CITY OF SIOUX FALLS $26.37, CITY OF BIG STONE CITY $2,977.04, COCA-COLA BOTTLING $286.50, DARREN BEYER $1,500.00, DAKOTA PUMP CONTROL INC $946.94, DEPARTMENT OF ENERGY $15,770.14, DOLL DISTRIBUTING LLC $12,047.10, ELECTRO WATCHMAN INC $195.00, FARNER BOCKEN COMPANY $1,428.18, FLUEGEL ANDERSON MCLAUGHLIN 1,550.00, GLOEGE CONCRETE $3,050.00, GRANT COUNTY AUDITOR $7,500.00, GRANT ROBERTS RURAL WATER $16,545.80, HERITAGE PRINTING $39.22, HEALTH POOL OF SD $12,114.60, JOHNSON SOUTH DAKOTA $6,192.45, JB SEAMLESS GUTTERS LLC $400.00, INTERNAL REVENUE SERVICE $7,787.20, LOCATORS SUPPLIES INC $248.75, MIDCO $200.19, MINNESOTA DEPT OF REVENUE $1,681.09, MISSOURI BASIN MPA TSA $5,737.55, MISSOURI BASIN MPA / S-1 $75.00, MAC DADDY’S DRIVE IN $941.89, MARY HILLMAN $100.00, MISSOURI RIVER ENERGY SERVICE $896.00, NAPA AUTO PARTS $388.16, NELSON ELECTRIC $654.40, ORTONVILLE INDEPENDENT $226.00, OMEGA LETTERING $225.00, POSTMASTER $239.85, PRINCIPAL LIFE $267.41, PEST CONTROL $103.34, PORTER DISTRIBUTING $4,125.40, PEPSI COLA $404.17, POS PHASE 3 $148.68, QUILL $233.98, QUALITY BRANDS SOUTH DAKOTA $1,066.75, PAYROLL THRU 7/19/26 $6,061.37, $6,754.98, PAYROLL 8/2/26 $5,844.05, $6,354.24, RONGLIEN EXCAVATING $486.54, SHEILA HOERNEMANN $25.00, SOUTH DAKOTA </w:t>
      </w:r>
      <w:r w:rsidR="00567BE5" w:rsidRPr="00567BE5">
        <w:rPr>
          <w:rFonts w:ascii="Times New Roman" w:eastAsiaTheme="minorHAnsi" w:hAnsi="Times New Roman"/>
          <w:kern w:val="2"/>
          <w:sz w:val="24"/>
          <w:szCs w:val="24"/>
          <w14:ligatures w14:val="standardContextual"/>
        </w:rPr>
        <w:lastRenderedPageBreak/>
        <w:t xml:space="preserve">811 $13.44, SOUTH DAKOTA RETIREMENT SYSTEM $3,625.80, STEVE’S LANDSCAPING $1,794.00, SOUTH DAKOTA DEPT OF REVENUE $13,912.27, SOUTH DAKOTA DEPT OF LABOR AND REGULATION $47.98, SOUTHERN GLAZER’S OF SD $870.21, SOUTH DAKOTA LOTTERY $100.00, TEREX USA $8,542.59, TJ RABE $100.00, TC CONSTRUCTION OF SOUTH DAKOTA $633.96, VISA $1,013.27, VERIZON WIRELESS $155.52, WASTE MANAGEMENT $6,441.78, WESCO RECEIVABLES CORP $260.40, WHETSTONE SANITATION $1,200.00, NORTHWESTERN ENERGY $39.69      </w:t>
      </w:r>
    </w:p>
    <w:p w14:paraId="143C0C89" w14:textId="0F6E16E5" w:rsidR="00A24480" w:rsidRDefault="00A24480" w:rsidP="005E20CE">
      <w:pPr>
        <w:spacing w:line="240" w:lineRule="auto"/>
        <w:rPr>
          <w:rFonts w:ascii="Times New Roman" w:hAnsi="Times New Roman"/>
          <w:sz w:val="24"/>
          <w:szCs w:val="24"/>
        </w:rPr>
      </w:pPr>
      <w:r>
        <w:rPr>
          <w:rFonts w:ascii="Times New Roman" w:hAnsi="Times New Roman"/>
          <w:sz w:val="24"/>
          <w:szCs w:val="24"/>
        </w:rPr>
        <w:tab/>
        <w:t>Roscoe updated the council on the park. To date we have not received final go ahead from the DNR to start moving dirt. City wide rummage sale was discussed for September 11</w:t>
      </w:r>
      <w:r w:rsidRPr="00A24480">
        <w:rPr>
          <w:rFonts w:ascii="Times New Roman" w:hAnsi="Times New Roman"/>
          <w:sz w:val="24"/>
          <w:szCs w:val="24"/>
          <w:vertAlign w:val="superscript"/>
        </w:rPr>
        <w:t>th</w:t>
      </w:r>
      <w:r>
        <w:rPr>
          <w:rFonts w:ascii="Times New Roman" w:hAnsi="Times New Roman"/>
          <w:sz w:val="24"/>
          <w:szCs w:val="24"/>
        </w:rPr>
        <w:t xml:space="preserve"> &amp; 12</w:t>
      </w:r>
      <w:r w:rsidRPr="00A24480">
        <w:rPr>
          <w:rFonts w:ascii="Times New Roman" w:hAnsi="Times New Roman"/>
          <w:sz w:val="24"/>
          <w:szCs w:val="24"/>
          <w:vertAlign w:val="superscript"/>
        </w:rPr>
        <w:t>th</w:t>
      </w:r>
      <w:r>
        <w:rPr>
          <w:rFonts w:ascii="Times New Roman" w:hAnsi="Times New Roman"/>
          <w:sz w:val="24"/>
          <w:szCs w:val="24"/>
        </w:rPr>
        <w:t xml:space="preserve">, 2026. </w:t>
      </w:r>
      <w:r w:rsidR="00F754C8">
        <w:rPr>
          <w:rFonts w:ascii="Times New Roman" w:hAnsi="Times New Roman"/>
          <w:sz w:val="24"/>
          <w:szCs w:val="24"/>
        </w:rPr>
        <w:t>Roscoe will advertise the names, addresses and times of the sale. If and resident would like to be included stop into the city office with your information.</w:t>
      </w:r>
    </w:p>
    <w:p w14:paraId="3BF7D424" w14:textId="53433416" w:rsidR="00F76A9A" w:rsidRDefault="00F76A9A" w:rsidP="005E20CE">
      <w:pPr>
        <w:spacing w:line="240" w:lineRule="auto"/>
        <w:rPr>
          <w:rFonts w:ascii="Times New Roman" w:hAnsi="Times New Roman"/>
          <w:sz w:val="24"/>
          <w:szCs w:val="24"/>
        </w:rPr>
      </w:pPr>
      <w:r>
        <w:rPr>
          <w:rFonts w:ascii="Times New Roman" w:hAnsi="Times New Roman"/>
          <w:sz w:val="24"/>
          <w:szCs w:val="24"/>
        </w:rPr>
        <w:tab/>
        <w:t xml:space="preserve">Sheriff report for </w:t>
      </w:r>
      <w:r w:rsidR="00747E4E">
        <w:rPr>
          <w:rFonts w:ascii="Times New Roman" w:hAnsi="Times New Roman"/>
          <w:sz w:val="24"/>
          <w:szCs w:val="24"/>
        </w:rPr>
        <w:t>July</w:t>
      </w:r>
      <w:r>
        <w:rPr>
          <w:rFonts w:ascii="Times New Roman" w:hAnsi="Times New Roman"/>
          <w:sz w:val="24"/>
          <w:szCs w:val="24"/>
        </w:rPr>
        <w:t xml:space="preserve"> 2026: Hours worked 1</w:t>
      </w:r>
      <w:r w:rsidR="00747E4E">
        <w:rPr>
          <w:rFonts w:ascii="Times New Roman" w:hAnsi="Times New Roman"/>
          <w:sz w:val="24"/>
          <w:szCs w:val="24"/>
        </w:rPr>
        <w:t>1</w:t>
      </w:r>
      <w:r>
        <w:rPr>
          <w:rFonts w:ascii="Times New Roman" w:hAnsi="Times New Roman"/>
          <w:sz w:val="24"/>
          <w:szCs w:val="24"/>
        </w:rPr>
        <w:t xml:space="preserve">8. Call for service </w:t>
      </w:r>
      <w:r w:rsidR="00747E4E">
        <w:rPr>
          <w:rFonts w:ascii="Times New Roman" w:hAnsi="Times New Roman"/>
          <w:sz w:val="24"/>
          <w:szCs w:val="24"/>
        </w:rPr>
        <w:t>56</w:t>
      </w:r>
      <w:r>
        <w:rPr>
          <w:rFonts w:ascii="Times New Roman" w:hAnsi="Times New Roman"/>
          <w:sz w:val="24"/>
          <w:szCs w:val="24"/>
        </w:rPr>
        <w:t xml:space="preserve">. Activity report included Citizen assist, welfare check, traffic complaints, traffic stops, suspicious activity investigation, </w:t>
      </w:r>
      <w:r w:rsidR="00590649">
        <w:rPr>
          <w:rFonts w:ascii="Times New Roman" w:hAnsi="Times New Roman"/>
          <w:sz w:val="24"/>
          <w:szCs w:val="24"/>
        </w:rPr>
        <w:t xml:space="preserve">burglary alarms, </w:t>
      </w:r>
      <w:r>
        <w:rPr>
          <w:rFonts w:ascii="Times New Roman" w:hAnsi="Times New Roman"/>
          <w:sz w:val="24"/>
          <w:szCs w:val="24"/>
        </w:rPr>
        <w:t xml:space="preserve">civil issues, </w:t>
      </w:r>
      <w:r w:rsidR="00747E4E">
        <w:rPr>
          <w:rFonts w:ascii="Times New Roman" w:hAnsi="Times New Roman"/>
          <w:sz w:val="24"/>
          <w:szCs w:val="24"/>
        </w:rPr>
        <w:t xml:space="preserve">Family Disputes, </w:t>
      </w:r>
      <w:r>
        <w:rPr>
          <w:rFonts w:ascii="Times New Roman" w:hAnsi="Times New Roman"/>
          <w:sz w:val="24"/>
          <w:szCs w:val="24"/>
        </w:rPr>
        <w:t>medical call</w:t>
      </w:r>
      <w:r w:rsidR="00747E4E">
        <w:rPr>
          <w:rFonts w:ascii="Times New Roman" w:hAnsi="Times New Roman"/>
          <w:sz w:val="24"/>
          <w:szCs w:val="24"/>
        </w:rPr>
        <w:t>, ass</w:t>
      </w:r>
      <w:r w:rsidR="007C2626">
        <w:rPr>
          <w:rFonts w:ascii="Times New Roman" w:hAnsi="Times New Roman"/>
          <w:sz w:val="24"/>
          <w:szCs w:val="24"/>
        </w:rPr>
        <w:t>a</w:t>
      </w:r>
      <w:r w:rsidR="00747E4E">
        <w:rPr>
          <w:rFonts w:ascii="Times New Roman" w:hAnsi="Times New Roman"/>
          <w:sz w:val="24"/>
          <w:szCs w:val="24"/>
        </w:rPr>
        <w:t>ult</w:t>
      </w:r>
      <w:r>
        <w:rPr>
          <w:rFonts w:ascii="Times New Roman" w:hAnsi="Times New Roman"/>
          <w:sz w:val="24"/>
          <w:szCs w:val="24"/>
        </w:rPr>
        <w:t xml:space="preserve"> and 911 hangups.</w:t>
      </w:r>
    </w:p>
    <w:p w14:paraId="6DF94027" w14:textId="3928EFE4" w:rsidR="002518FD" w:rsidRDefault="00CC54EF" w:rsidP="005E20CE">
      <w:pPr>
        <w:spacing w:line="240" w:lineRule="auto"/>
        <w:rPr>
          <w:rFonts w:ascii="Times New Roman" w:hAnsi="Times New Roman"/>
          <w:sz w:val="24"/>
          <w:szCs w:val="24"/>
        </w:rPr>
      </w:pPr>
      <w:r>
        <w:rPr>
          <w:rFonts w:ascii="Times New Roman" w:hAnsi="Times New Roman"/>
          <w:sz w:val="24"/>
          <w:szCs w:val="24"/>
        </w:rPr>
        <w:tab/>
      </w:r>
      <w:r w:rsidR="002518FD">
        <w:rPr>
          <w:rFonts w:ascii="Times New Roman" w:hAnsi="Times New Roman"/>
          <w:sz w:val="24"/>
          <w:szCs w:val="24"/>
        </w:rPr>
        <w:t xml:space="preserve">Public Comments: </w:t>
      </w:r>
      <w:r w:rsidR="001C6549">
        <w:rPr>
          <w:rFonts w:ascii="Times New Roman" w:hAnsi="Times New Roman"/>
          <w:sz w:val="24"/>
          <w:szCs w:val="24"/>
        </w:rPr>
        <w:t>None</w:t>
      </w:r>
    </w:p>
    <w:p w14:paraId="4D081A02" w14:textId="5527CA66" w:rsidR="0028551A" w:rsidRDefault="0028551A" w:rsidP="005E20CE">
      <w:pPr>
        <w:spacing w:line="240" w:lineRule="auto"/>
        <w:rPr>
          <w:rFonts w:ascii="Times New Roman" w:hAnsi="Times New Roman"/>
          <w:sz w:val="24"/>
          <w:szCs w:val="24"/>
        </w:rPr>
      </w:pPr>
      <w:r>
        <w:rPr>
          <w:rFonts w:ascii="Times New Roman" w:hAnsi="Times New Roman"/>
          <w:sz w:val="24"/>
          <w:szCs w:val="24"/>
        </w:rPr>
        <w:tab/>
      </w:r>
      <w:r w:rsidR="00567BE5">
        <w:rPr>
          <w:rFonts w:ascii="Times New Roman" w:hAnsi="Times New Roman"/>
          <w:sz w:val="24"/>
          <w:szCs w:val="24"/>
        </w:rPr>
        <w:t xml:space="preserve">Kelsey Stock, Attorney stated the difference in classifications of property and what needs to be done before any changes can be made.  </w:t>
      </w:r>
      <w:r>
        <w:rPr>
          <w:rFonts w:ascii="Times New Roman" w:hAnsi="Times New Roman"/>
          <w:sz w:val="24"/>
          <w:szCs w:val="24"/>
        </w:rPr>
        <w:t xml:space="preserve">Pat Dwyer had questions and concerns regarding </w:t>
      </w:r>
      <w:r w:rsidR="009157FA">
        <w:rPr>
          <w:rFonts w:ascii="Times New Roman" w:hAnsi="Times New Roman"/>
          <w:sz w:val="24"/>
          <w:szCs w:val="24"/>
        </w:rPr>
        <w:t>switching his property from residential to commercial</w:t>
      </w:r>
      <w:r w:rsidR="00B27AEF">
        <w:rPr>
          <w:rFonts w:ascii="Times New Roman" w:hAnsi="Times New Roman"/>
          <w:sz w:val="24"/>
          <w:szCs w:val="24"/>
        </w:rPr>
        <w:t>.</w:t>
      </w:r>
      <w:r w:rsidR="009157FA">
        <w:rPr>
          <w:rFonts w:ascii="Times New Roman" w:hAnsi="Times New Roman"/>
          <w:sz w:val="24"/>
          <w:szCs w:val="24"/>
        </w:rPr>
        <w:t xml:space="preserve"> If he follows the process and goes through the expense is there a guarantee that the City will approve the change. If not, there is no reason for him to change the classification of this property</w:t>
      </w:r>
      <w:r w:rsidR="00567BE5">
        <w:rPr>
          <w:rFonts w:ascii="Times New Roman" w:hAnsi="Times New Roman"/>
          <w:sz w:val="24"/>
          <w:szCs w:val="24"/>
        </w:rPr>
        <w:t xml:space="preserve"> before he sells it, because he will not sell it to </w:t>
      </w:r>
      <w:r w:rsidR="00B27AEF">
        <w:rPr>
          <w:rFonts w:ascii="Times New Roman" w:hAnsi="Times New Roman"/>
          <w:sz w:val="24"/>
          <w:szCs w:val="24"/>
        </w:rPr>
        <w:t>Ryan Dwyer</w:t>
      </w:r>
      <w:r w:rsidR="00567BE5">
        <w:rPr>
          <w:rFonts w:ascii="Times New Roman" w:hAnsi="Times New Roman"/>
          <w:sz w:val="24"/>
          <w:szCs w:val="24"/>
        </w:rPr>
        <w:t xml:space="preserve"> if his business can’t go in there.</w:t>
      </w:r>
      <w:r w:rsidR="009157FA">
        <w:rPr>
          <w:rFonts w:ascii="Times New Roman" w:hAnsi="Times New Roman"/>
          <w:sz w:val="24"/>
          <w:szCs w:val="24"/>
        </w:rPr>
        <w:t xml:space="preserve"> Council will discuss at next meeting.</w:t>
      </w:r>
    </w:p>
    <w:p w14:paraId="070CE36A" w14:textId="3B6540C8" w:rsidR="002B30F8" w:rsidRDefault="002B30F8" w:rsidP="007C2626">
      <w:pPr>
        <w:spacing w:line="240" w:lineRule="auto"/>
        <w:rPr>
          <w:rFonts w:ascii="Times New Roman" w:hAnsi="Times New Roman"/>
          <w:sz w:val="24"/>
          <w:szCs w:val="24"/>
        </w:rPr>
      </w:pPr>
      <w:r>
        <w:rPr>
          <w:rFonts w:ascii="Times New Roman" w:hAnsi="Times New Roman"/>
          <w:sz w:val="24"/>
          <w:szCs w:val="24"/>
        </w:rPr>
        <w:tab/>
      </w:r>
      <w:r w:rsidR="007C2626">
        <w:rPr>
          <w:rFonts w:ascii="Times New Roman" w:hAnsi="Times New Roman"/>
          <w:sz w:val="24"/>
          <w:szCs w:val="24"/>
        </w:rPr>
        <w:t>Stoddard made a motion to approve building permit for Randy &amp; Pam Schoon B. Goergen seconded. All in favor. Motion Carried.</w:t>
      </w:r>
    </w:p>
    <w:p w14:paraId="74354ADD" w14:textId="7C27F9D8" w:rsidR="007C2626" w:rsidRDefault="007C2626" w:rsidP="007C2626">
      <w:pPr>
        <w:spacing w:line="240" w:lineRule="auto"/>
        <w:rPr>
          <w:rFonts w:ascii="Times New Roman" w:hAnsi="Times New Roman"/>
          <w:sz w:val="24"/>
          <w:szCs w:val="24"/>
        </w:rPr>
      </w:pPr>
      <w:r>
        <w:rPr>
          <w:rFonts w:ascii="Times New Roman" w:hAnsi="Times New Roman"/>
          <w:sz w:val="24"/>
          <w:szCs w:val="24"/>
        </w:rPr>
        <w:tab/>
        <w:t xml:space="preserve">Stoddard made a motion to approve building permit for Shaun &amp; Denice </w:t>
      </w:r>
      <w:proofErr w:type="spellStart"/>
      <w:r>
        <w:rPr>
          <w:rFonts w:ascii="Times New Roman" w:hAnsi="Times New Roman"/>
          <w:sz w:val="24"/>
          <w:szCs w:val="24"/>
        </w:rPr>
        <w:t>Hooth</w:t>
      </w:r>
      <w:proofErr w:type="spellEnd"/>
      <w:r>
        <w:rPr>
          <w:rFonts w:ascii="Times New Roman" w:hAnsi="Times New Roman"/>
          <w:sz w:val="24"/>
          <w:szCs w:val="24"/>
        </w:rPr>
        <w:t xml:space="preserve"> with Hughes seconded. All in favor. Motion Carried.</w:t>
      </w:r>
    </w:p>
    <w:p w14:paraId="5ED34351" w14:textId="5A41752B" w:rsidR="0028551A" w:rsidRDefault="0028551A" w:rsidP="007C2626">
      <w:pPr>
        <w:spacing w:line="240" w:lineRule="auto"/>
        <w:rPr>
          <w:rFonts w:ascii="Times New Roman" w:hAnsi="Times New Roman"/>
          <w:sz w:val="24"/>
          <w:szCs w:val="24"/>
        </w:rPr>
      </w:pPr>
      <w:r>
        <w:rPr>
          <w:rFonts w:ascii="Times New Roman" w:hAnsi="Times New Roman"/>
          <w:sz w:val="24"/>
          <w:szCs w:val="24"/>
        </w:rPr>
        <w:tab/>
        <w:t>Roscoe discussed the Big Stone City Librarian Janelle Kelly has put in her retirement notice and will be done August 8</w:t>
      </w:r>
      <w:r w:rsidRPr="0028551A">
        <w:rPr>
          <w:rFonts w:ascii="Times New Roman" w:hAnsi="Times New Roman"/>
          <w:sz w:val="24"/>
          <w:szCs w:val="24"/>
          <w:vertAlign w:val="superscript"/>
        </w:rPr>
        <w:t>th</w:t>
      </w:r>
      <w:r>
        <w:rPr>
          <w:rFonts w:ascii="Times New Roman" w:hAnsi="Times New Roman"/>
          <w:sz w:val="24"/>
          <w:szCs w:val="24"/>
        </w:rPr>
        <w:t xml:space="preserve">. The floor was turned over to Tammy Wollschlager, Grant County Library Systems for updating council moving forward with the Library. Julie Spors will be the Interim Librarian moving forward. The hours and days open will stay the same for Big Stone City Library. </w:t>
      </w:r>
    </w:p>
    <w:p w14:paraId="3602FE61" w14:textId="27FBEFFE" w:rsidR="009157FA" w:rsidRDefault="009157FA" w:rsidP="007C2626">
      <w:pPr>
        <w:spacing w:line="240" w:lineRule="auto"/>
        <w:rPr>
          <w:rFonts w:ascii="Times New Roman" w:hAnsi="Times New Roman"/>
          <w:sz w:val="24"/>
          <w:szCs w:val="24"/>
        </w:rPr>
      </w:pPr>
      <w:r>
        <w:rPr>
          <w:rFonts w:ascii="Times New Roman" w:hAnsi="Times New Roman"/>
          <w:sz w:val="24"/>
          <w:szCs w:val="24"/>
        </w:rPr>
        <w:tab/>
        <w:t xml:space="preserve">City dump site sign was discussed that it needs to be replaced. Roscoe is looking into having signage put up for the park location. </w:t>
      </w:r>
    </w:p>
    <w:p w14:paraId="26C761A2" w14:textId="009634E6" w:rsidR="00A24480" w:rsidRDefault="00A24480" w:rsidP="007C2626">
      <w:pPr>
        <w:spacing w:line="240" w:lineRule="auto"/>
        <w:rPr>
          <w:rFonts w:ascii="Times New Roman" w:hAnsi="Times New Roman"/>
          <w:sz w:val="24"/>
          <w:szCs w:val="24"/>
        </w:rPr>
      </w:pPr>
      <w:r>
        <w:rPr>
          <w:rFonts w:ascii="Times New Roman" w:hAnsi="Times New Roman"/>
          <w:sz w:val="24"/>
          <w:szCs w:val="24"/>
        </w:rPr>
        <w:tab/>
        <w:t>B. Goergen made a motion to adjourn the meeting at 6:04 p.m. and go into executive session with Hughes seconded. All in favor. Motion Carried.</w:t>
      </w:r>
    </w:p>
    <w:p w14:paraId="22867057" w14:textId="4F298108" w:rsidR="00A24480" w:rsidRDefault="00A24480" w:rsidP="007C2626">
      <w:pPr>
        <w:spacing w:line="240" w:lineRule="auto"/>
        <w:rPr>
          <w:rFonts w:ascii="Times New Roman" w:hAnsi="Times New Roman"/>
          <w:sz w:val="24"/>
          <w:szCs w:val="24"/>
        </w:rPr>
      </w:pPr>
      <w:r>
        <w:rPr>
          <w:rFonts w:ascii="Times New Roman" w:hAnsi="Times New Roman"/>
          <w:sz w:val="24"/>
          <w:szCs w:val="24"/>
        </w:rPr>
        <w:tab/>
        <w:t>Stoddard made a motion to come out of executive session with B. Goergen seconded. All in favor. Motion Carried.</w:t>
      </w:r>
    </w:p>
    <w:p w14:paraId="76DCEAE9" w14:textId="0E8D5538" w:rsidR="005E20CE" w:rsidRDefault="00C93795" w:rsidP="005C4CE3">
      <w:pPr>
        <w:spacing w:line="240" w:lineRule="auto"/>
        <w:rPr>
          <w:rFonts w:ascii="Times New Roman" w:hAnsi="Times New Roman"/>
          <w:sz w:val="24"/>
          <w:szCs w:val="24"/>
        </w:rPr>
      </w:pPr>
      <w:r w:rsidRPr="00D81837">
        <w:rPr>
          <w:rFonts w:ascii="Times New Roman" w:hAnsi="Times New Roman"/>
          <w:sz w:val="24"/>
          <w:szCs w:val="24"/>
        </w:rPr>
        <w:lastRenderedPageBreak/>
        <w:t xml:space="preserve"> </w:t>
      </w:r>
      <w:r w:rsidR="00F76A9A">
        <w:rPr>
          <w:rFonts w:ascii="Times New Roman" w:hAnsi="Times New Roman"/>
          <w:sz w:val="24"/>
          <w:szCs w:val="24"/>
        </w:rPr>
        <w:tab/>
        <w:t xml:space="preserve">Being no further business to discuss </w:t>
      </w:r>
      <w:r w:rsidR="009F75E0">
        <w:rPr>
          <w:rFonts w:ascii="Times New Roman" w:hAnsi="Times New Roman"/>
          <w:sz w:val="24"/>
          <w:szCs w:val="24"/>
        </w:rPr>
        <w:t>Stoddard</w:t>
      </w:r>
      <w:r w:rsidR="00F76A9A">
        <w:rPr>
          <w:rFonts w:ascii="Times New Roman" w:hAnsi="Times New Roman"/>
          <w:sz w:val="24"/>
          <w:szCs w:val="24"/>
        </w:rPr>
        <w:t xml:space="preserve"> made a motion to adjourn the meeting at 6:</w:t>
      </w:r>
      <w:r w:rsidR="001C6549">
        <w:rPr>
          <w:rFonts w:ascii="Times New Roman" w:hAnsi="Times New Roman"/>
          <w:sz w:val="24"/>
          <w:szCs w:val="24"/>
        </w:rPr>
        <w:t>1</w:t>
      </w:r>
      <w:r w:rsidR="00A24480">
        <w:rPr>
          <w:rFonts w:ascii="Times New Roman" w:hAnsi="Times New Roman"/>
          <w:sz w:val="24"/>
          <w:szCs w:val="24"/>
        </w:rPr>
        <w:t>8</w:t>
      </w:r>
      <w:r w:rsidR="00F76A9A">
        <w:rPr>
          <w:rFonts w:ascii="Times New Roman" w:hAnsi="Times New Roman"/>
          <w:sz w:val="24"/>
          <w:szCs w:val="24"/>
        </w:rPr>
        <w:t xml:space="preserve"> p.m. with </w:t>
      </w:r>
      <w:r w:rsidR="009F75E0">
        <w:rPr>
          <w:rFonts w:ascii="Times New Roman" w:hAnsi="Times New Roman"/>
          <w:sz w:val="24"/>
          <w:szCs w:val="24"/>
        </w:rPr>
        <w:t>Redfield</w:t>
      </w:r>
      <w:r w:rsidR="007E2265">
        <w:rPr>
          <w:rFonts w:ascii="Times New Roman" w:hAnsi="Times New Roman"/>
          <w:sz w:val="24"/>
          <w:szCs w:val="24"/>
        </w:rPr>
        <w:t xml:space="preserve"> </w:t>
      </w:r>
      <w:r w:rsidRPr="00D81837">
        <w:rPr>
          <w:rFonts w:ascii="Times New Roman" w:hAnsi="Times New Roman"/>
          <w:sz w:val="24"/>
          <w:szCs w:val="24"/>
        </w:rPr>
        <w:t>seconded</w:t>
      </w:r>
      <w:r w:rsidR="00B64445">
        <w:rPr>
          <w:rFonts w:ascii="Times New Roman" w:hAnsi="Times New Roman"/>
          <w:sz w:val="24"/>
          <w:szCs w:val="24"/>
        </w:rPr>
        <w:t xml:space="preserve">. </w:t>
      </w:r>
      <w:r w:rsidRPr="00D81837">
        <w:rPr>
          <w:rFonts w:ascii="Times New Roman" w:hAnsi="Times New Roman"/>
          <w:sz w:val="24"/>
          <w:szCs w:val="24"/>
        </w:rPr>
        <w:t xml:space="preserve"> All in favor.</w:t>
      </w:r>
      <w:r w:rsidR="007E2265">
        <w:rPr>
          <w:rFonts w:ascii="Times New Roman" w:hAnsi="Times New Roman"/>
          <w:sz w:val="24"/>
          <w:szCs w:val="24"/>
        </w:rPr>
        <w:t xml:space="preserve"> </w:t>
      </w:r>
      <w:r w:rsidR="008E5B63">
        <w:rPr>
          <w:rFonts w:ascii="Times New Roman" w:hAnsi="Times New Roman"/>
          <w:sz w:val="24"/>
          <w:szCs w:val="24"/>
        </w:rPr>
        <w:t xml:space="preserve"> </w:t>
      </w:r>
      <w:r w:rsidRPr="00D81837">
        <w:rPr>
          <w:rFonts w:ascii="Times New Roman" w:hAnsi="Times New Roman"/>
          <w:sz w:val="24"/>
          <w:szCs w:val="24"/>
        </w:rPr>
        <w:t>Motion Carried.</w:t>
      </w:r>
      <w:r w:rsidR="00900C0E" w:rsidRPr="00D81837">
        <w:rPr>
          <w:rFonts w:ascii="Times New Roman" w:hAnsi="Times New Roman"/>
          <w:sz w:val="24"/>
          <w:szCs w:val="24"/>
        </w:rPr>
        <w:t xml:space="preserve"> </w:t>
      </w:r>
      <w:r w:rsidR="005E20CE" w:rsidRPr="00D81837">
        <w:rPr>
          <w:rFonts w:ascii="Times New Roman" w:hAnsi="Times New Roman"/>
          <w:sz w:val="24"/>
          <w:szCs w:val="24"/>
        </w:rPr>
        <w:t xml:space="preserve"> </w:t>
      </w:r>
    </w:p>
    <w:p w14:paraId="4937EE46" w14:textId="67CC5382" w:rsidR="005E20CE" w:rsidRPr="00D81837" w:rsidRDefault="005E20CE" w:rsidP="005E20CE">
      <w:pPr>
        <w:spacing w:line="240" w:lineRule="auto"/>
        <w:ind w:left="5760"/>
        <w:rPr>
          <w:rFonts w:ascii="Times New Roman" w:hAnsi="Times New Roman"/>
          <w:sz w:val="24"/>
          <w:szCs w:val="24"/>
        </w:rPr>
      </w:pPr>
      <w:r w:rsidRPr="00D81837">
        <w:rPr>
          <w:rFonts w:ascii="Times New Roman" w:hAnsi="Times New Roman"/>
          <w:sz w:val="24"/>
          <w:szCs w:val="24"/>
        </w:rPr>
        <w:t>___________________________</w:t>
      </w:r>
    </w:p>
    <w:p w14:paraId="01BCCC13" w14:textId="7C0E7ADD" w:rsidR="005E20CE" w:rsidRPr="00D81837" w:rsidRDefault="005E20CE" w:rsidP="005E20CE">
      <w:pPr>
        <w:spacing w:line="240" w:lineRule="auto"/>
        <w:rPr>
          <w:rFonts w:ascii="Times New Roman" w:hAnsi="Times New Roman"/>
          <w:sz w:val="24"/>
          <w:szCs w:val="24"/>
        </w:rPr>
      </w:pPr>
      <w:r w:rsidRPr="00D81837">
        <w:rPr>
          <w:rFonts w:ascii="Times New Roman" w:hAnsi="Times New Roman"/>
          <w:sz w:val="24"/>
          <w:szCs w:val="24"/>
        </w:rPr>
        <w:t>ATTEST:</w:t>
      </w:r>
      <w:r w:rsidRPr="00D81837">
        <w:rPr>
          <w:rFonts w:ascii="Times New Roman" w:hAnsi="Times New Roman"/>
          <w:sz w:val="24"/>
          <w:szCs w:val="24"/>
        </w:rPr>
        <w:tab/>
      </w:r>
      <w:r w:rsidRPr="00D81837">
        <w:rPr>
          <w:rFonts w:ascii="Times New Roman" w:hAnsi="Times New Roman"/>
          <w:sz w:val="24"/>
          <w:szCs w:val="24"/>
        </w:rPr>
        <w:tab/>
      </w:r>
      <w:r w:rsidRPr="00D81837">
        <w:rPr>
          <w:rFonts w:ascii="Times New Roman" w:hAnsi="Times New Roman"/>
          <w:sz w:val="24"/>
          <w:szCs w:val="24"/>
        </w:rPr>
        <w:tab/>
      </w:r>
      <w:r w:rsidRPr="00D81837">
        <w:rPr>
          <w:rFonts w:ascii="Times New Roman" w:hAnsi="Times New Roman"/>
          <w:sz w:val="24"/>
          <w:szCs w:val="24"/>
        </w:rPr>
        <w:tab/>
      </w:r>
      <w:r w:rsidRPr="00D81837">
        <w:rPr>
          <w:rFonts w:ascii="Times New Roman" w:hAnsi="Times New Roman"/>
          <w:sz w:val="24"/>
          <w:szCs w:val="24"/>
        </w:rPr>
        <w:tab/>
      </w:r>
      <w:r w:rsidRPr="00D81837">
        <w:rPr>
          <w:rFonts w:ascii="Times New Roman" w:hAnsi="Times New Roman"/>
          <w:sz w:val="24"/>
          <w:szCs w:val="24"/>
        </w:rPr>
        <w:tab/>
      </w:r>
      <w:r w:rsidRPr="00D81837">
        <w:rPr>
          <w:rFonts w:ascii="Times New Roman" w:hAnsi="Times New Roman"/>
          <w:sz w:val="24"/>
          <w:szCs w:val="24"/>
        </w:rPr>
        <w:tab/>
      </w:r>
      <w:r w:rsidRPr="00D81837">
        <w:rPr>
          <w:rFonts w:ascii="Times New Roman" w:hAnsi="Times New Roman"/>
          <w:sz w:val="24"/>
          <w:szCs w:val="24"/>
        </w:rPr>
        <w:tab/>
      </w:r>
      <w:r w:rsidR="000B0F81" w:rsidRPr="00D81837">
        <w:rPr>
          <w:rFonts w:ascii="Times New Roman" w:hAnsi="Times New Roman"/>
          <w:sz w:val="24"/>
          <w:szCs w:val="24"/>
        </w:rPr>
        <w:t>Steve Brown</w:t>
      </w:r>
      <w:r w:rsidRPr="00D81837">
        <w:rPr>
          <w:rFonts w:ascii="Times New Roman" w:hAnsi="Times New Roman"/>
          <w:sz w:val="24"/>
          <w:szCs w:val="24"/>
        </w:rPr>
        <w:t>, Mayor</w:t>
      </w:r>
    </w:p>
    <w:p w14:paraId="7C8911AF" w14:textId="77777777" w:rsidR="00F70CD2" w:rsidRDefault="005E20CE" w:rsidP="00101C96">
      <w:pPr>
        <w:spacing w:line="240" w:lineRule="auto"/>
        <w:rPr>
          <w:rFonts w:ascii="Times New Roman" w:hAnsi="Times New Roman"/>
          <w:sz w:val="24"/>
          <w:szCs w:val="24"/>
        </w:rPr>
      </w:pPr>
      <w:r w:rsidRPr="00D81837">
        <w:rPr>
          <w:rFonts w:ascii="Times New Roman" w:hAnsi="Times New Roman"/>
          <w:sz w:val="24"/>
          <w:szCs w:val="24"/>
        </w:rPr>
        <w:t xml:space="preserve">_________________________________ </w:t>
      </w:r>
    </w:p>
    <w:p w14:paraId="332CC694" w14:textId="2873C63E" w:rsidR="005E20CE" w:rsidRPr="00101C96" w:rsidRDefault="005839E8" w:rsidP="00101C96">
      <w:pPr>
        <w:spacing w:line="240" w:lineRule="auto"/>
        <w:rPr>
          <w:rFonts w:ascii="Times New Roman" w:hAnsi="Times New Roman"/>
          <w:sz w:val="24"/>
          <w:szCs w:val="24"/>
        </w:rPr>
      </w:pPr>
      <w:r>
        <w:rPr>
          <w:rFonts w:ascii="Times New Roman" w:hAnsi="Times New Roman"/>
          <w:sz w:val="24"/>
          <w:szCs w:val="24"/>
        </w:rPr>
        <w:t>Nancy Lee</w:t>
      </w:r>
      <w:r w:rsidR="005E20CE">
        <w:rPr>
          <w:rFonts w:ascii="Times New Roman" w:hAnsi="Times New Roman"/>
          <w:sz w:val="24"/>
          <w:szCs w:val="24"/>
        </w:rPr>
        <w:t>, Finance Officer</w:t>
      </w:r>
    </w:p>
    <w:sectPr w:rsidR="005E20CE" w:rsidRPr="00101C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C02C6F"/>
    <w:multiLevelType w:val="hybridMultilevel"/>
    <w:tmpl w:val="20E0A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F23D60"/>
    <w:multiLevelType w:val="hybridMultilevel"/>
    <w:tmpl w:val="307A421E"/>
    <w:lvl w:ilvl="0" w:tplc="53FEBB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39716866">
    <w:abstractNumId w:val="0"/>
  </w:num>
  <w:num w:numId="2" w16cid:durableId="192967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CE"/>
    <w:rsid w:val="00001805"/>
    <w:rsid w:val="0000745D"/>
    <w:rsid w:val="00026C6D"/>
    <w:rsid w:val="000348FE"/>
    <w:rsid w:val="00041620"/>
    <w:rsid w:val="00086E90"/>
    <w:rsid w:val="00090A96"/>
    <w:rsid w:val="00096AC5"/>
    <w:rsid w:val="000B03FA"/>
    <w:rsid w:val="000B0F81"/>
    <w:rsid w:val="000F42BD"/>
    <w:rsid w:val="000F655C"/>
    <w:rsid w:val="000F6DD5"/>
    <w:rsid w:val="00100F11"/>
    <w:rsid w:val="00101C96"/>
    <w:rsid w:val="0010606C"/>
    <w:rsid w:val="00115245"/>
    <w:rsid w:val="00117284"/>
    <w:rsid w:val="0013172E"/>
    <w:rsid w:val="00134684"/>
    <w:rsid w:val="001400D8"/>
    <w:rsid w:val="001548DB"/>
    <w:rsid w:val="00166981"/>
    <w:rsid w:val="00166DB4"/>
    <w:rsid w:val="00167747"/>
    <w:rsid w:val="0019082B"/>
    <w:rsid w:val="001A2667"/>
    <w:rsid w:val="001A5854"/>
    <w:rsid w:val="001A71D8"/>
    <w:rsid w:val="001C122E"/>
    <w:rsid w:val="001C6549"/>
    <w:rsid w:val="001C7529"/>
    <w:rsid w:val="001E065D"/>
    <w:rsid w:val="001E667D"/>
    <w:rsid w:val="00200AB9"/>
    <w:rsid w:val="00212B92"/>
    <w:rsid w:val="00217E26"/>
    <w:rsid w:val="002518FD"/>
    <w:rsid w:val="002633DC"/>
    <w:rsid w:val="0026399D"/>
    <w:rsid w:val="0027304E"/>
    <w:rsid w:val="002816E4"/>
    <w:rsid w:val="0028551A"/>
    <w:rsid w:val="00286D0A"/>
    <w:rsid w:val="002966BF"/>
    <w:rsid w:val="002A4FE8"/>
    <w:rsid w:val="002B30F8"/>
    <w:rsid w:val="002C59B8"/>
    <w:rsid w:val="00331B99"/>
    <w:rsid w:val="00332C09"/>
    <w:rsid w:val="00351319"/>
    <w:rsid w:val="003535C9"/>
    <w:rsid w:val="0037060D"/>
    <w:rsid w:val="0038557C"/>
    <w:rsid w:val="0039080E"/>
    <w:rsid w:val="00391C43"/>
    <w:rsid w:val="0039679D"/>
    <w:rsid w:val="003A42E7"/>
    <w:rsid w:val="003A5751"/>
    <w:rsid w:val="003A66B4"/>
    <w:rsid w:val="003B501F"/>
    <w:rsid w:val="003C3A33"/>
    <w:rsid w:val="00447E3C"/>
    <w:rsid w:val="00470CBE"/>
    <w:rsid w:val="00477D6F"/>
    <w:rsid w:val="004C4B33"/>
    <w:rsid w:val="004F1D2D"/>
    <w:rsid w:val="004F278E"/>
    <w:rsid w:val="004F3F0E"/>
    <w:rsid w:val="00502F38"/>
    <w:rsid w:val="005134A0"/>
    <w:rsid w:val="00537698"/>
    <w:rsid w:val="00553643"/>
    <w:rsid w:val="0055468F"/>
    <w:rsid w:val="005616D7"/>
    <w:rsid w:val="005635D7"/>
    <w:rsid w:val="00567BE5"/>
    <w:rsid w:val="00570EB2"/>
    <w:rsid w:val="00577B97"/>
    <w:rsid w:val="005839E8"/>
    <w:rsid w:val="00590649"/>
    <w:rsid w:val="0059301F"/>
    <w:rsid w:val="005967DC"/>
    <w:rsid w:val="005C4CE3"/>
    <w:rsid w:val="005E20CE"/>
    <w:rsid w:val="005E42DE"/>
    <w:rsid w:val="005F6DBC"/>
    <w:rsid w:val="006000D3"/>
    <w:rsid w:val="00632A87"/>
    <w:rsid w:val="00635190"/>
    <w:rsid w:val="0064350B"/>
    <w:rsid w:val="00650E06"/>
    <w:rsid w:val="00655FB4"/>
    <w:rsid w:val="00670D4A"/>
    <w:rsid w:val="006A66C4"/>
    <w:rsid w:val="006B22F5"/>
    <w:rsid w:val="006B2F1E"/>
    <w:rsid w:val="006C1C6B"/>
    <w:rsid w:val="006C62C7"/>
    <w:rsid w:val="006D704C"/>
    <w:rsid w:val="006E1DAC"/>
    <w:rsid w:val="006E4751"/>
    <w:rsid w:val="007212BE"/>
    <w:rsid w:val="00724919"/>
    <w:rsid w:val="00731CC3"/>
    <w:rsid w:val="007411C0"/>
    <w:rsid w:val="00747E4E"/>
    <w:rsid w:val="007547F4"/>
    <w:rsid w:val="00760265"/>
    <w:rsid w:val="00770217"/>
    <w:rsid w:val="00791A7C"/>
    <w:rsid w:val="007936A2"/>
    <w:rsid w:val="00797BA3"/>
    <w:rsid w:val="007C2626"/>
    <w:rsid w:val="007D3F4B"/>
    <w:rsid w:val="007E2265"/>
    <w:rsid w:val="007E512A"/>
    <w:rsid w:val="00802BDB"/>
    <w:rsid w:val="00835D76"/>
    <w:rsid w:val="00853CC7"/>
    <w:rsid w:val="00861810"/>
    <w:rsid w:val="008678E7"/>
    <w:rsid w:val="00887E4F"/>
    <w:rsid w:val="008E2D64"/>
    <w:rsid w:val="008E5B63"/>
    <w:rsid w:val="008F44B2"/>
    <w:rsid w:val="00900C0E"/>
    <w:rsid w:val="009147A2"/>
    <w:rsid w:val="009157B9"/>
    <w:rsid w:val="009157FA"/>
    <w:rsid w:val="009167DD"/>
    <w:rsid w:val="009262C4"/>
    <w:rsid w:val="009345F2"/>
    <w:rsid w:val="009353A6"/>
    <w:rsid w:val="009442C9"/>
    <w:rsid w:val="0094440D"/>
    <w:rsid w:val="00955592"/>
    <w:rsid w:val="009560AD"/>
    <w:rsid w:val="009562E3"/>
    <w:rsid w:val="009600C8"/>
    <w:rsid w:val="00963864"/>
    <w:rsid w:val="00973826"/>
    <w:rsid w:val="0098355D"/>
    <w:rsid w:val="00984B9D"/>
    <w:rsid w:val="00987F7F"/>
    <w:rsid w:val="009B2A7F"/>
    <w:rsid w:val="009C37ED"/>
    <w:rsid w:val="009E3F68"/>
    <w:rsid w:val="009F3BA3"/>
    <w:rsid w:val="009F75E0"/>
    <w:rsid w:val="00A01A23"/>
    <w:rsid w:val="00A24480"/>
    <w:rsid w:val="00A45520"/>
    <w:rsid w:val="00A47850"/>
    <w:rsid w:val="00A5606B"/>
    <w:rsid w:val="00A61B59"/>
    <w:rsid w:val="00AD1FFE"/>
    <w:rsid w:val="00AD3A61"/>
    <w:rsid w:val="00B179D6"/>
    <w:rsid w:val="00B22951"/>
    <w:rsid w:val="00B27AEF"/>
    <w:rsid w:val="00B32214"/>
    <w:rsid w:val="00B525C1"/>
    <w:rsid w:val="00B64445"/>
    <w:rsid w:val="00B732B0"/>
    <w:rsid w:val="00BD6B61"/>
    <w:rsid w:val="00BE61AF"/>
    <w:rsid w:val="00C041A1"/>
    <w:rsid w:val="00C11AF1"/>
    <w:rsid w:val="00C121F5"/>
    <w:rsid w:val="00C16089"/>
    <w:rsid w:val="00C22FE2"/>
    <w:rsid w:val="00C33ABF"/>
    <w:rsid w:val="00C42FE7"/>
    <w:rsid w:val="00C443D3"/>
    <w:rsid w:val="00C5528F"/>
    <w:rsid w:val="00C66504"/>
    <w:rsid w:val="00C705F6"/>
    <w:rsid w:val="00C809C0"/>
    <w:rsid w:val="00C83AF5"/>
    <w:rsid w:val="00C83EDC"/>
    <w:rsid w:val="00C922F8"/>
    <w:rsid w:val="00C93795"/>
    <w:rsid w:val="00CA0044"/>
    <w:rsid w:val="00CA3542"/>
    <w:rsid w:val="00CA668C"/>
    <w:rsid w:val="00CB6D19"/>
    <w:rsid w:val="00CC1F1D"/>
    <w:rsid w:val="00CC54EF"/>
    <w:rsid w:val="00CD01E9"/>
    <w:rsid w:val="00CD33A5"/>
    <w:rsid w:val="00CD58B2"/>
    <w:rsid w:val="00CE65B6"/>
    <w:rsid w:val="00CF22DE"/>
    <w:rsid w:val="00D061A4"/>
    <w:rsid w:val="00D10531"/>
    <w:rsid w:val="00D13661"/>
    <w:rsid w:val="00D20309"/>
    <w:rsid w:val="00D4074D"/>
    <w:rsid w:val="00D432A5"/>
    <w:rsid w:val="00D53796"/>
    <w:rsid w:val="00D629CE"/>
    <w:rsid w:val="00D81837"/>
    <w:rsid w:val="00D82F48"/>
    <w:rsid w:val="00D93041"/>
    <w:rsid w:val="00D9401E"/>
    <w:rsid w:val="00DA635D"/>
    <w:rsid w:val="00DB4E19"/>
    <w:rsid w:val="00DB5FB2"/>
    <w:rsid w:val="00DC2F8C"/>
    <w:rsid w:val="00DC5A45"/>
    <w:rsid w:val="00DD4204"/>
    <w:rsid w:val="00E07A54"/>
    <w:rsid w:val="00E22C55"/>
    <w:rsid w:val="00E34851"/>
    <w:rsid w:val="00E53901"/>
    <w:rsid w:val="00E65536"/>
    <w:rsid w:val="00E702A5"/>
    <w:rsid w:val="00E70A58"/>
    <w:rsid w:val="00E805BC"/>
    <w:rsid w:val="00E85990"/>
    <w:rsid w:val="00E862E4"/>
    <w:rsid w:val="00E87B38"/>
    <w:rsid w:val="00E92CF3"/>
    <w:rsid w:val="00EC3F92"/>
    <w:rsid w:val="00EF4880"/>
    <w:rsid w:val="00EF5E91"/>
    <w:rsid w:val="00F0493F"/>
    <w:rsid w:val="00F11F5B"/>
    <w:rsid w:val="00F12A8C"/>
    <w:rsid w:val="00F21CA7"/>
    <w:rsid w:val="00F3512B"/>
    <w:rsid w:val="00F47F50"/>
    <w:rsid w:val="00F51FC4"/>
    <w:rsid w:val="00F55530"/>
    <w:rsid w:val="00F70CD2"/>
    <w:rsid w:val="00F72F65"/>
    <w:rsid w:val="00F7389A"/>
    <w:rsid w:val="00F754C8"/>
    <w:rsid w:val="00F76A9A"/>
    <w:rsid w:val="00F80F80"/>
    <w:rsid w:val="00F8229E"/>
    <w:rsid w:val="00F84F70"/>
    <w:rsid w:val="00FB1331"/>
    <w:rsid w:val="00FC22EA"/>
    <w:rsid w:val="00FC3B08"/>
    <w:rsid w:val="00FD220A"/>
    <w:rsid w:val="00FD5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16CDE"/>
  <w15:chartTrackingRefBased/>
  <w15:docId w15:val="{118982F1-7831-489D-A135-ECF6FFED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0C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E20CE"/>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5E20CE"/>
    <w:rPr>
      <w:rFonts w:ascii="Times New Roman" w:eastAsia="Times New Roman" w:hAnsi="Times New Roman" w:cs="Times New Roman"/>
      <w:b/>
      <w:sz w:val="24"/>
      <w:szCs w:val="20"/>
    </w:rPr>
  </w:style>
  <w:style w:type="paragraph" w:styleId="NoSpacing">
    <w:name w:val="No Spacing"/>
    <w:uiPriority w:val="1"/>
    <w:qFormat/>
    <w:rsid w:val="00DA635D"/>
    <w:pPr>
      <w:spacing w:after="0" w:line="240" w:lineRule="auto"/>
    </w:pPr>
    <w:rPr>
      <w:rFonts w:ascii="Calibri" w:eastAsia="Calibri" w:hAnsi="Calibri" w:cs="Times New Roman"/>
    </w:rPr>
  </w:style>
  <w:style w:type="paragraph" w:styleId="ListParagraph">
    <w:name w:val="List Paragraph"/>
    <w:basedOn w:val="Normal"/>
    <w:uiPriority w:val="34"/>
    <w:qFormat/>
    <w:rsid w:val="002B30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7568">
      <w:bodyDiv w:val="1"/>
      <w:marLeft w:val="0"/>
      <w:marRight w:val="0"/>
      <w:marTop w:val="0"/>
      <w:marBottom w:val="0"/>
      <w:divBdr>
        <w:top w:val="none" w:sz="0" w:space="0" w:color="auto"/>
        <w:left w:val="none" w:sz="0" w:space="0" w:color="auto"/>
        <w:bottom w:val="none" w:sz="0" w:space="0" w:color="auto"/>
        <w:right w:val="none" w:sz="0" w:space="0" w:color="auto"/>
      </w:divBdr>
    </w:div>
    <w:div w:id="60373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3</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Stone Finance</dc:creator>
  <cp:keywords/>
  <dc:description/>
  <cp:lastModifiedBy>Advanced Tech</cp:lastModifiedBy>
  <cp:revision>4</cp:revision>
  <cp:lastPrinted>2026-03-11T19:02:00Z</cp:lastPrinted>
  <dcterms:created xsi:type="dcterms:W3CDTF">2026-08-05T14:39:00Z</dcterms:created>
  <dcterms:modified xsi:type="dcterms:W3CDTF">2026-08-05T16:29:00Z</dcterms:modified>
</cp:coreProperties>
</file>